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9C" w:rsidRDefault="00EB5F9C" w:rsidP="00EB5F9C">
      <w:pPr>
        <w:spacing w:after="0" w:line="360" w:lineRule="auto"/>
        <w:ind w:firstLine="709"/>
        <w:jc w:val="center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Пояснительная </w:t>
      </w:r>
      <w:r w:rsidRPr="00EB5F9C">
        <w:rPr>
          <w:rFonts w:eastAsia="Times New Roman"/>
          <w:b/>
          <w:bCs/>
          <w:color w:val="000000"/>
          <w:sz w:val="27"/>
          <w:szCs w:val="27"/>
          <w:lang w:eastAsia="ru-RU"/>
        </w:rPr>
        <w:t>записка</w:t>
      </w:r>
    </w:p>
    <w:p w:rsidR="00EB5F9C" w:rsidRPr="00EB5F9C" w:rsidRDefault="00EB5F9C" w:rsidP="00EB5F9C">
      <w:pPr>
        <w:spacing w:after="0" w:line="360" w:lineRule="auto"/>
        <w:ind w:firstLine="709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 w:rsidRPr="00EB5F9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Умение ориентироваться на местности имеет важное значение для любого человека, а тем более для туриста.</w:t>
      </w:r>
    </w:p>
    <w:p w:rsidR="00EB5F9C" w:rsidRPr="00EB5F9C" w:rsidRDefault="00EB5F9C" w:rsidP="00EB5F9C">
      <w:pPr>
        <w:spacing w:after="0" w:line="36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EB5F9C">
        <w:rPr>
          <w:rFonts w:eastAsia="Times New Roman"/>
          <w:color w:val="000000"/>
          <w:sz w:val="27"/>
          <w:szCs w:val="27"/>
          <w:lang w:eastAsia="ru-RU"/>
        </w:rPr>
        <w:t>Туристу приходится ориентироваться всё время, применять для этого карту, компас, даже часы. Кроме этого нужны знания, как можно сориентироваться по различным местным признакам и предметам, по Солнцу и звёздам.</w:t>
      </w:r>
    </w:p>
    <w:p w:rsidR="00EB5F9C" w:rsidRPr="00EB5F9C" w:rsidRDefault="00EB5F9C" w:rsidP="00EB5F9C">
      <w:pPr>
        <w:spacing w:after="0" w:line="36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EB5F9C">
        <w:rPr>
          <w:rFonts w:eastAsia="Times New Roman"/>
          <w:color w:val="000000"/>
          <w:sz w:val="27"/>
          <w:szCs w:val="27"/>
          <w:lang w:eastAsia="ru-RU"/>
        </w:rPr>
        <w:t>Для начинающих туристов основой основ является умение работать с компасом и картой, без которых не обходится ни одно туристское путешествие. </w:t>
      </w:r>
    </w:p>
    <w:p w:rsidR="00EB5F9C" w:rsidRPr="00EB5F9C" w:rsidRDefault="00EB5F9C" w:rsidP="00EB5F9C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EB5F9C">
        <w:rPr>
          <w:rFonts w:eastAsia="Times New Roman"/>
          <w:b/>
          <w:bCs/>
          <w:color w:val="000000"/>
          <w:sz w:val="27"/>
          <w:szCs w:val="27"/>
          <w:lang w:eastAsia="ru-RU"/>
        </w:rPr>
        <w:t>КАРТА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r w:rsidRPr="00EB5F9C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это уменьшенное изображение земной поверхности, выполненное в определённом масштабе. Видов карт очень много.</w:t>
      </w:r>
    </w:p>
    <w:p w:rsidR="00EB5F9C" w:rsidRPr="00EB5F9C" w:rsidRDefault="00EB5F9C" w:rsidP="00EB5F9C">
      <w:pPr>
        <w:spacing w:after="0" w:line="360" w:lineRule="auto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EB5F9C">
        <w:rPr>
          <w:rFonts w:eastAsia="Times New Roman"/>
          <w:color w:val="000000"/>
          <w:sz w:val="27"/>
          <w:szCs w:val="27"/>
          <w:lang w:eastAsia="ru-RU"/>
        </w:rPr>
        <w:t>Самые точные среди них –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EB5F9C">
        <w:rPr>
          <w:rFonts w:eastAsia="Times New Roman"/>
          <w:b/>
          <w:bCs/>
          <w:color w:val="000000"/>
          <w:sz w:val="27"/>
          <w:szCs w:val="27"/>
          <w:lang w:eastAsia="ru-RU"/>
        </w:rPr>
        <w:t>топографические</w:t>
      </w:r>
      <w:r w:rsidRPr="00EB5F9C">
        <w:rPr>
          <w:rFonts w:eastAsia="Times New Roman"/>
          <w:color w:val="000000"/>
          <w:sz w:val="27"/>
          <w:szCs w:val="27"/>
          <w:lang w:eastAsia="ru-RU"/>
        </w:rPr>
        <w:t>. Часто туристам приходится иметь дело с туристскими картосхемами, где всё, что встречается на пути, зарисовывается с помощью условных знаков.</w:t>
      </w:r>
    </w:p>
    <w:p w:rsidR="009A0F63" w:rsidRDefault="00EB5F9C" w:rsidP="00EB5F9C">
      <w:pPr>
        <w:spacing w:after="0"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Условные знаки – это азбука, знание которой необходимо для чтения карты. Нужно знать наиболее распространённые топографические знаки, уметь их найти на карте и уметь их нарисовать. Кроме этого, необходимо уметь нарисовать план-схему своего школьного двора, улиц, где расположена Станция туристов, где вы занимаетесь.</w:t>
      </w:r>
    </w:p>
    <w:p w:rsidR="00D51025" w:rsidRDefault="00D51025" w:rsidP="00EB5F9C">
      <w:pPr>
        <w:spacing w:after="0" w:line="360" w:lineRule="auto"/>
        <w:ind w:firstLine="709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Задание. Выучить и знать обозначения знаков. </w:t>
      </w:r>
      <w:bookmarkStart w:id="0" w:name="_GoBack"/>
      <w:bookmarkEnd w:id="0"/>
    </w:p>
    <w:p w:rsidR="00EB5F9C" w:rsidRDefault="00EB5F9C" w:rsidP="00EB5F9C">
      <w:pPr>
        <w:spacing w:after="0" w:line="360" w:lineRule="auto"/>
        <w:ind w:firstLine="709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124"/>
        <w:gridCol w:w="2624"/>
        <w:gridCol w:w="1023"/>
        <w:gridCol w:w="67"/>
        <w:gridCol w:w="3630"/>
      </w:tblGrid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Условный</w:t>
            </w:r>
            <w:r w:rsidRPr="00EB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знак</w:t>
            </w:r>
          </w:p>
        </w:tc>
        <w:tc>
          <w:tcPr>
            <w:tcW w:w="0" w:type="auto"/>
            <w:shd w:val="clear" w:color="auto" w:fill="FFFFFF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Условный</w:t>
            </w:r>
            <w:r w:rsidRPr="00EB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знак</w:t>
            </w:r>
          </w:p>
        </w:tc>
        <w:tc>
          <w:tcPr>
            <w:tcW w:w="0" w:type="auto"/>
            <w:shd w:val="clear" w:color="auto" w:fill="FFFFFF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5" name="Рисунок 75" descr="Жилые строения 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илые строения 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строения масштабные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4" name="Рисунок 74" descr="Жилые строения не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лые строения не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строения немасштабные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3" name="Рисунок 73" descr="Разрушенные строения 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зрушенные строения 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Разрушенные строения масштабные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2" name="Рисунок 72" descr="Разрушенные строения не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зрушенные строения не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Разрушенные строения немасштабные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1" name="Рисунок 71" descr="Постоянные стоянки юрт, чум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стоянные стоянки юрт, чум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Постоянные стоянки юрт, чумов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0" name="Рисунок 70" descr="Дом ле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м ле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лесника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9" name="Рисунок 69" descr="Пас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с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8" name="Рисунок 68" descr="Торфоразработки 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орфоразработки 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Торфоразработки масштабные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7" name="Рисунок 67" descr="Торфоразработки не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Торфоразработки не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Торфоразработки немасштабные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6" name="Рисунок 66" descr="Радио и телемач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дио и телемач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Радио и </w:t>
            </w:r>
            <w:proofErr w:type="spellStart"/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телемачты</w:t>
            </w:r>
            <w:proofErr w:type="spellEnd"/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65" name="Рисунок 65" descr="Вышка легкого т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ышка легкого т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Вышка легкого типа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4" name="Рисунок 64" descr="Водяная мельница,лесопи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одяная мельница,лесопи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Водяная </w:t>
            </w:r>
            <w:proofErr w:type="spellStart"/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мельница,лесопилка</w:t>
            </w:r>
            <w:proofErr w:type="spellEnd"/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3" name="Рисунок 63" descr="Ветряная мель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тряная мель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Ветряная мельница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2" name="Рисунок 62" descr="Метеостан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Метеостан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Метеостанция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1" name="Рисунок 61" descr="Геодезический пун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еодезический пун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Геодезический пункт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0" name="Рисунок 60" descr="Це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Це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Церковь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9" name="Рисунок 59" descr="Часов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Часов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8" name="Рисунок 58" descr="Кладбища 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ладбища 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Кладбища масштабные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7" name="Рисунок 57" descr="Кладбища не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ладбища не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Кладбища немасштабные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6" name="Рисунок 56" descr="Памятники на братских могил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амятники на братских могил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Памятники на братских могилах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5" name="Рисунок 55" descr="Памя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амят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4" name="Рисунок 54" descr="Мазары, субурганы, обо(мусульманские могилы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зары, субурганы, обо(мусульманские могилы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Мазары, субурганы, обо(мусульманские могилы)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3" name="Рисунок 53" descr="Колод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лод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2" name="Рисунок 52" descr="Колодец с ветряным двига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Колодец с ветряным двига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Колодец с ветряным двигателем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1" name="Рисунок 51" descr="Колодец с журав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олодец с журав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Колодец с журавлем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0" name="Рисунок 50" descr="Источник(ключ, родни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сточник(ключ, родни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Источник(ключ, родник)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9" name="Рисунок 49" descr="Границы государственных заповед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раницы государственных заповед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Границы государственных заповедников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8" name="Рисунок 48" descr="Каменные кирпичные стены и металлические огра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аменные кирпичные стены и металлические огра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Каменные кирпичные стены и металлические ограды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7" name="Рисунок 47" descr="Линии электропередач  на деревянных опо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Линии электропередач  на деревянных опо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Линии электропередач на деревянных опорах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6" name="Рисунок 46" descr="Линии электропередач на металлических или железобетонных опо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Линии электропередач на металлических или железобетонных опо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Линии электропередач на металлических или железобетонных опорах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5" name="Рисунок 45" descr="Железные дороги двупу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Железные дороги двупу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Железные дороги двупутные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4" name="Рисунок 44" descr="Броды (в числителе - глубина брода в м. в знаменателе качество д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роды (в числителе - глубина брода в м. в знаменателе качество д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Броды (в числителе - глубина брода в м. в знаменателе качество дна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3" name="Рисунок 43" descr="Шоссе с мост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Шоссе с мост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Шоссе с мостом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2" name="Рисунок 42" descr="Шоссе с труб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Шоссе с труб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Шоссе с трубой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1" name="Рисунок 41" descr="Перевал на шос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Перевал на шосс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Перевал на шоссе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0" name="Рисунок 40" descr="Дорога грунт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Дорога грунт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Дорога грунтовая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9" name="Рисунок 39" descr="Лесная дор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Лесная дор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Лесная дорога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8" name="Рисунок 38" descr="Тро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Тро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Тропа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7" name="Рисунок 37" descr="Квартальная прос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Квартальная прос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Квартальная просека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6" name="Рисунок 36" descr="Визи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Визи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Визирка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5" name="Рисунок 35" descr="Зимняя дор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Зимняя дор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Зимняя дорога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Растительность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4" name="Рисунок 34" descr="Узкая полоса леса (2-ср высота в м 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Узкая полоса леса (2-ср высота в м 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Узкая полоса леса (2-ср высота в м 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3" name="Рисунок 33" descr="Кустар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Кустар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Кустарник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2" name="Рисунок 32" descr="Фруктовый  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Фруктовый  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Фруктовый сад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1" name="Рисунок 31" descr="Смешанный 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Смешанный 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Смешанный лес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0" name="Рисунок 30" descr="Хвойный 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Хвойный 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Хвойный лес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9" name="Рисунок 29" descr="Лиственный 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Лиственный 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Лиственный лес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76250" cy="476250"/>
                  <wp:effectExtent l="0" t="0" r="0" b="0"/>
                  <wp:docPr id="28" name="Рисунок 28" descr="Отдельно стоящее хвойное де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Отдельно стоящее хвойное де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 стоящее хвойное дерево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7" name="Рисунок 27" descr="Редкий 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Редкий 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Редкий лес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6" name="Рисунок 26" descr="Бурел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Буре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Бурелом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5" name="Рисунок 25" descr="Лес горелый , сухостойны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Лес горелый , сухостойны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 горелый , сухостойный.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4" name="Рисунок 24" descr="Лес вырубл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Лес вырубл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 вырубленный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3" name="Рисунок 23" descr="Луг с растительностью ниже 1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Луг с растительностью ниже 1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Луг с растительностью ниже 1 м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2" name="Рисунок 22" descr="Высокотрав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Высокотрав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Высокотравье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1" name="Рисунок 21" descr="Камышовые и тросниковые зарос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амышовые и тросниковые зарос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Камышовые и </w:t>
            </w:r>
            <w:proofErr w:type="spellStart"/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тросниковые</w:t>
            </w:r>
            <w:proofErr w:type="spellEnd"/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заросли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Рельеф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0" name="Рисунок 20" descr="Болота непроходи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Болота непроходи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Болота непроходимые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9" name="Рисунок 19" descr="Болота проходи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Болота проходи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Болота проходимые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8" name="Рисунок 18" descr="Солончаки непроходи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Солончаки непроходи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Солончаки непроходимые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7" name="Рисунок 17" descr="Солончаки проходи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Солончаки проходи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Солончаки проходимые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6" name="Рисунок 16" descr="Ручей, река шире 5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Ручей, река шире 5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Ручей, река шире 5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5" name="Рисунок 15" descr="Ручей, река уже  5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Ручей, река уже  5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Ручей, река уже 5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4" name="Рисунок 14" descr="Горизонтали основ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ризонтали основ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Горизонтали основные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3" name="Рисунок 13" descr="Вход в пещеру, гр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Вход в пещеру, гр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Вход в пещеру, грот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2" name="Рисунок 12" descr="Камни отдель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Камни отдель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Камни отдельные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1" name="Рисунок 11" descr="Скопление камн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Скопление камн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Скопление камней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0" name="Рисунок 10" descr="Курган или бугор  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Курган или бугор  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 или бугор масштабные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9" name="Рисунок 9" descr="Курганы или бургу не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Курганы или бургу не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Курганы или </w:t>
            </w:r>
            <w:proofErr w:type="spellStart"/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бургу</w:t>
            </w:r>
            <w:proofErr w:type="spellEnd"/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немасштабные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8" name="Рисунок 8" descr="Обрывы 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Обрывы 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Обрывы масштабные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7" name="Рисунок 7" descr="Обрывы, бараньи л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Обрывы, бараньи л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Обрывы, бараньи лба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6" name="Рисунок 6" descr="Ямы 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Ямы 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Ямы масштабные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5" name="Рисунок 5" descr="Ямы немасшта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Ямы немасшта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Ямы немасштабные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4" name="Рисунок 4" descr="Карниз ск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Карниз ск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скальный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3" name="Рисунок 3" descr="Карниз снеж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Карниз снеж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 снежный</w:t>
            </w:r>
          </w:p>
        </w:tc>
      </w:tr>
      <w:tr w:rsidR="00EB5F9C" w:rsidRPr="00EB5F9C" w:rsidTr="00EB5F9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2" name="Рисунок 2" descr="Кулу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Кулу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Кулуар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0" t="0" r="0" b="0"/>
                  <wp:docPr id="1" name="Рисунок 1" descr="Полугоризонт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Полугоризонт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F9C" w:rsidRPr="00EB5F9C" w:rsidRDefault="00EB5F9C" w:rsidP="00EB5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5F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Полугоризонтали</w:t>
            </w:r>
            <w:proofErr w:type="spellEnd"/>
          </w:p>
        </w:tc>
      </w:tr>
    </w:tbl>
    <w:p w:rsidR="00EB5F9C" w:rsidRDefault="00EB5F9C" w:rsidP="00EB5F9C">
      <w:pPr>
        <w:spacing w:after="0" w:line="360" w:lineRule="auto"/>
        <w:ind w:firstLine="709"/>
        <w:jc w:val="both"/>
      </w:pPr>
    </w:p>
    <w:sectPr w:rsidR="00EB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D9"/>
    <w:rsid w:val="000D04D9"/>
    <w:rsid w:val="000D7A3A"/>
    <w:rsid w:val="00130764"/>
    <w:rsid w:val="0014041D"/>
    <w:rsid w:val="00172D32"/>
    <w:rsid w:val="001A128E"/>
    <w:rsid w:val="00326767"/>
    <w:rsid w:val="0051081D"/>
    <w:rsid w:val="00617254"/>
    <w:rsid w:val="006325F4"/>
    <w:rsid w:val="008D489D"/>
    <w:rsid w:val="009A0F63"/>
    <w:rsid w:val="00A320DF"/>
    <w:rsid w:val="00AF6750"/>
    <w:rsid w:val="00C11931"/>
    <w:rsid w:val="00CD6586"/>
    <w:rsid w:val="00CE425D"/>
    <w:rsid w:val="00D47186"/>
    <w:rsid w:val="00D51025"/>
    <w:rsid w:val="00D834E8"/>
    <w:rsid w:val="00DD4953"/>
    <w:rsid w:val="00E64C13"/>
    <w:rsid w:val="00EB5F9C"/>
    <w:rsid w:val="00F321DA"/>
    <w:rsid w:val="00F42AC4"/>
    <w:rsid w:val="00FE043E"/>
    <w:rsid w:val="00FF0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D8E6"/>
  <w15:chartTrackingRefBased/>
  <w15:docId w15:val="{AA96FD84-DC5E-4324-A654-D6DFD5DE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F9C"/>
  </w:style>
  <w:style w:type="paragraph" w:styleId="a3">
    <w:name w:val="Normal (Web)"/>
    <w:basedOn w:val="a"/>
    <w:uiPriority w:val="99"/>
    <w:semiHidden/>
    <w:unhideWhenUsed/>
    <w:rsid w:val="00EB5F9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63" Type="http://schemas.openxmlformats.org/officeDocument/2006/relationships/image" Target="media/image60.gif"/><Relationship Id="rId68" Type="http://schemas.openxmlformats.org/officeDocument/2006/relationships/image" Target="media/image65.gif"/><Relationship Id="rId16" Type="http://schemas.openxmlformats.org/officeDocument/2006/relationships/image" Target="media/image1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66" Type="http://schemas.openxmlformats.org/officeDocument/2006/relationships/image" Target="media/image63.gif"/><Relationship Id="rId74" Type="http://schemas.openxmlformats.org/officeDocument/2006/relationships/image" Target="media/image71.gif"/><Relationship Id="rId79" Type="http://schemas.openxmlformats.org/officeDocument/2006/relationships/theme" Target="theme/theme1.xml"/><Relationship Id="rId5" Type="http://schemas.openxmlformats.org/officeDocument/2006/relationships/image" Target="media/image2.gif"/><Relationship Id="rId61" Type="http://schemas.openxmlformats.org/officeDocument/2006/relationships/image" Target="media/image58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64" Type="http://schemas.openxmlformats.org/officeDocument/2006/relationships/image" Target="media/image61.gif"/><Relationship Id="rId69" Type="http://schemas.openxmlformats.org/officeDocument/2006/relationships/image" Target="media/image66.gif"/><Relationship Id="rId77" Type="http://schemas.openxmlformats.org/officeDocument/2006/relationships/image" Target="media/image74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Relationship Id="rId67" Type="http://schemas.openxmlformats.org/officeDocument/2006/relationships/image" Target="media/image64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62" Type="http://schemas.openxmlformats.org/officeDocument/2006/relationships/image" Target="media/image59.gif"/><Relationship Id="rId70" Type="http://schemas.openxmlformats.org/officeDocument/2006/relationships/image" Target="media/image67.gif"/><Relationship Id="rId75" Type="http://schemas.openxmlformats.org/officeDocument/2006/relationships/image" Target="media/image7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7.gif"/><Relationship Id="rId65" Type="http://schemas.openxmlformats.org/officeDocument/2006/relationships/image" Target="media/image62.gif"/><Relationship Id="rId73" Type="http://schemas.openxmlformats.org/officeDocument/2006/relationships/image" Target="media/image70.gif"/><Relationship Id="rId78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6" Type="http://schemas.openxmlformats.org/officeDocument/2006/relationships/image" Target="media/image73.gif"/><Relationship Id="rId7" Type="http://schemas.openxmlformats.org/officeDocument/2006/relationships/image" Target="media/image4.gif"/><Relationship Id="rId71" Type="http://schemas.openxmlformats.org/officeDocument/2006/relationships/image" Target="media/image68.gif"/><Relationship Id="rId2" Type="http://schemas.openxmlformats.org/officeDocument/2006/relationships/settings" Target="settings.xml"/><Relationship Id="rId29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СЮТур-СТ</dc:creator>
  <cp:keywords/>
  <dc:description/>
  <cp:lastModifiedBy>СЮТур-СТ</cp:lastModifiedBy>
  <cp:revision>3</cp:revision>
  <dcterms:created xsi:type="dcterms:W3CDTF">2017-01-24T10:23:00Z</dcterms:created>
  <dcterms:modified xsi:type="dcterms:W3CDTF">2017-01-24T10:34:00Z</dcterms:modified>
</cp:coreProperties>
</file>