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AE" w:rsidRPr="00A30B87" w:rsidRDefault="007A47AE" w:rsidP="007A47AE">
      <w:pPr>
        <w:ind w:firstLine="709"/>
        <w:jc w:val="center"/>
        <w:rPr>
          <w:b/>
          <w:sz w:val="26"/>
          <w:szCs w:val="26"/>
        </w:rPr>
      </w:pPr>
      <w:r w:rsidRPr="00A30B87">
        <w:rPr>
          <w:b/>
          <w:sz w:val="26"/>
          <w:szCs w:val="26"/>
        </w:rPr>
        <w:t>ПОЛОЖЕНИЕ</w:t>
      </w:r>
    </w:p>
    <w:p w:rsidR="007A47AE" w:rsidRPr="00A30B87" w:rsidRDefault="007A47AE" w:rsidP="007A47AE">
      <w:pPr>
        <w:ind w:firstLine="709"/>
        <w:jc w:val="center"/>
        <w:rPr>
          <w:b/>
          <w:sz w:val="26"/>
          <w:szCs w:val="26"/>
        </w:rPr>
      </w:pPr>
      <w:r w:rsidRPr="00A30B87">
        <w:rPr>
          <w:b/>
          <w:sz w:val="26"/>
          <w:szCs w:val="26"/>
        </w:rPr>
        <w:t>о муниципальном конкурсе чтецов</w:t>
      </w:r>
    </w:p>
    <w:p w:rsidR="007A47AE" w:rsidRPr="00A30B87" w:rsidRDefault="007A47AE" w:rsidP="007A47AE">
      <w:pPr>
        <w:ind w:firstLine="709"/>
        <w:jc w:val="center"/>
        <w:rPr>
          <w:b/>
          <w:sz w:val="26"/>
          <w:szCs w:val="26"/>
        </w:rPr>
      </w:pPr>
      <w:r w:rsidRPr="00A30B87">
        <w:rPr>
          <w:b/>
          <w:sz w:val="26"/>
          <w:szCs w:val="26"/>
        </w:rPr>
        <w:t>«Золотое слово»</w:t>
      </w:r>
    </w:p>
    <w:p w:rsidR="007A47AE" w:rsidRPr="00A30B87" w:rsidRDefault="007A47AE" w:rsidP="007A47AE">
      <w:pPr>
        <w:ind w:firstLine="709"/>
        <w:jc w:val="both"/>
        <w:rPr>
          <w:b/>
          <w:sz w:val="26"/>
          <w:szCs w:val="26"/>
        </w:rPr>
      </w:pPr>
    </w:p>
    <w:p w:rsidR="007A47AE" w:rsidRPr="00A30B87" w:rsidRDefault="007A47AE" w:rsidP="007A47AE">
      <w:pPr>
        <w:numPr>
          <w:ilvl w:val="0"/>
          <w:numId w:val="35"/>
        </w:numPr>
        <w:tabs>
          <w:tab w:val="left" w:pos="360"/>
        </w:tabs>
        <w:ind w:left="0" w:firstLine="0"/>
        <w:contextualSpacing/>
        <w:jc w:val="center"/>
        <w:rPr>
          <w:b/>
          <w:caps/>
          <w:sz w:val="26"/>
          <w:szCs w:val="26"/>
        </w:rPr>
      </w:pPr>
      <w:r w:rsidRPr="00A30B87">
        <w:rPr>
          <w:b/>
          <w:caps/>
          <w:sz w:val="26"/>
          <w:szCs w:val="26"/>
        </w:rPr>
        <w:t>Общие положения</w:t>
      </w:r>
    </w:p>
    <w:p w:rsidR="007A47AE" w:rsidRPr="00A30B87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Положение о </w:t>
      </w:r>
      <w:r w:rsidRPr="00A30B87">
        <w:rPr>
          <w:rFonts w:ascii="Times New Roman" w:hAnsi="Times New Roman"/>
          <w:sz w:val="26"/>
          <w:szCs w:val="26"/>
        </w:rPr>
        <w:t xml:space="preserve">муниципальном конкурсе чтецов «Золотое слово» (далее – Положение) </w:t>
      </w: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определяет порядок организации и проведения </w:t>
      </w:r>
      <w:r w:rsidRPr="00A30B87">
        <w:rPr>
          <w:rFonts w:ascii="Times New Roman" w:hAnsi="Times New Roman"/>
          <w:sz w:val="26"/>
          <w:szCs w:val="26"/>
        </w:rPr>
        <w:t>муниципального конкурса чтецов «Золотое слово»</w:t>
      </w: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Конкурс).</w:t>
      </w:r>
    </w:p>
    <w:p w:rsidR="007A47AE" w:rsidRPr="00A30B87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Цель Конкурса: </w:t>
      </w:r>
      <w:r w:rsidRPr="00A30B87">
        <w:rPr>
          <w:rFonts w:ascii="Times New Roman" w:hAnsi="Times New Roman"/>
          <w:sz w:val="26"/>
          <w:szCs w:val="26"/>
        </w:rPr>
        <w:t>популяризация среди подрастающего поколения русской и зарубежной литературы, повышение интереса к чтению, пропаганда культуры публичного выступления и ораторского мастерства, выявление и поддержка талантливой молодежи, мотивированной к углублённым занятиям словесностью.</w:t>
      </w:r>
    </w:p>
    <w:p w:rsidR="007A47AE" w:rsidRPr="00A30B87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30B87">
        <w:rPr>
          <w:rFonts w:ascii="Times New Roman" w:eastAsia="+mn-ea" w:hAnsi="Times New Roman"/>
          <w:kern w:val="24"/>
          <w:sz w:val="26"/>
          <w:szCs w:val="26"/>
          <w:lang w:eastAsia="en-US"/>
        </w:rPr>
        <w:t>З</w:t>
      </w:r>
      <w:r w:rsidRPr="00A30B87">
        <w:rPr>
          <w:rFonts w:ascii="Times New Roman" w:hAnsi="Times New Roman"/>
          <w:sz w:val="26"/>
          <w:szCs w:val="26"/>
        </w:rPr>
        <w:t>адачи Конкурса:</w:t>
      </w:r>
    </w:p>
    <w:p w:rsidR="007A47AE" w:rsidRPr="00A30B87" w:rsidRDefault="007A47AE" w:rsidP="007A47A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A30B87">
        <w:rPr>
          <w:sz w:val="26"/>
          <w:szCs w:val="26"/>
        </w:rPr>
        <w:t>– содействовать развитию творческого и интеллектуального потенциала участников, формированию их нравственно-мировоззренческих, в том числе гражданско-патриотических позиций, через обращение к лучшим текстам классической и современной русской словесности;</w:t>
      </w:r>
    </w:p>
    <w:p w:rsidR="007A47AE" w:rsidRPr="00A30B87" w:rsidRDefault="007A47AE" w:rsidP="007A47A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A30B87">
        <w:rPr>
          <w:sz w:val="26"/>
          <w:szCs w:val="26"/>
        </w:rPr>
        <w:t>– повысить интерес жителей города и учащихся к классической и современной художественной литературе, показав значимость формирования навыков выразительной подачи текста для реальной практики общения;</w:t>
      </w:r>
    </w:p>
    <w:p w:rsidR="007A47AE" w:rsidRPr="00A30B87" w:rsidRDefault="007A47AE" w:rsidP="007A47A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A30B87">
        <w:rPr>
          <w:sz w:val="26"/>
          <w:szCs w:val="26"/>
        </w:rPr>
        <w:t>– зафиксировать внимание участников Конкурса на основных требованиях к выразительному чтению, культуре речи и культуре публичного выступления;</w:t>
      </w:r>
    </w:p>
    <w:p w:rsidR="007A47AE" w:rsidRPr="00A30B87" w:rsidRDefault="007A47AE" w:rsidP="007A47A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A30B87">
        <w:rPr>
          <w:sz w:val="26"/>
          <w:szCs w:val="26"/>
        </w:rPr>
        <w:t>– способствовать развитию речевых и интерпретационных способностей учащихся, повысить их мотивацию к совершенствованию навыков звуковой интерпретации художественного текста;</w:t>
      </w:r>
    </w:p>
    <w:p w:rsidR="007A47AE" w:rsidRPr="00A30B87" w:rsidRDefault="007A47AE" w:rsidP="007A47A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 w:rsidRPr="00A30B87">
        <w:rPr>
          <w:sz w:val="26"/>
          <w:szCs w:val="26"/>
        </w:rPr>
        <w:t>– способствовать развитию художественных и артистических дарований участников Конкурса, а также их литературного вкуса.</w:t>
      </w:r>
    </w:p>
    <w:p w:rsidR="007A47AE" w:rsidRPr="00A30B87" w:rsidRDefault="007A47AE" w:rsidP="007A47AE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p w:rsidR="007A47AE" w:rsidRPr="007A47AE" w:rsidRDefault="007A47AE" w:rsidP="0057302F">
      <w:pPr>
        <w:pStyle w:val="a9"/>
        <w:spacing w:after="0" w:line="240" w:lineRule="auto"/>
        <w:ind w:left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A47AE" w:rsidRPr="007A47AE" w:rsidRDefault="007A47AE" w:rsidP="007A47AE">
      <w:pPr>
        <w:pStyle w:val="a9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caps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b/>
          <w:caps/>
          <w:sz w:val="26"/>
          <w:szCs w:val="26"/>
          <w:lang w:eastAsia="en-US"/>
        </w:rPr>
        <w:t>Организаторы Конкурса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Организация и проведение Конкурса возлагается на организационный комитет (далее – Оргкомитет), созданный на базе </w:t>
      </w:r>
      <w:r w:rsidRPr="00A30B87">
        <w:rPr>
          <w:rFonts w:ascii="Times New Roman" w:hAnsi="Times New Roman"/>
          <w:sz w:val="26"/>
          <w:szCs w:val="26"/>
        </w:rPr>
        <w:t xml:space="preserve">муниципального бюджетного образовательного учреждения дополнительного образования детей «Центр развития творчества детей и юношества» (далее – </w:t>
      </w: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МБОУ ДОД </w:t>
      </w:r>
      <w:proofErr w:type="spellStart"/>
      <w:r w:rsidRPr="007A47AE">
        <w:rPr>
          <w:rFonts w:ascii="Times New Roman" w:eastAsia="Calibri" w:hAnsi="Times New Roman"/>
          <w:sz w:val="26"/>
          <w:szCs w:val="26"/>
          <w:lang w:eastAsia="en-US"/>
        </w:rPr>
        <w:t>ЦРТДиЮ</w:t>
      </w:r>
      <w:proofErr w:type="spellEnd"/>
      <w:r w:rsidRPr="007A47AE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Pr="00A30B87">
        <w:rPr>
          <w:rFonts w:ascii="Times New Roman" w:hAnsi="Times New Roman"/>
          <w:sz w:val="26"/>
          <w:szCs w:val="26"/>
        </w:rPr>
        <w:t xml:space="preserve"> при</w:t>
      </w: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 содействии и поддержке Департамента образования Администрации города Ханты-Мансийска.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Оргкомитет Конкурса:</w:t>
      </w:r>
    </w:p>
    <w:p w:rsidR="007A47AE" w:rsidRPr="007A47AE" w:rsidRDefault="007A47AE" w:rsidP="007A47AE">
      <w:pPr>
        <w:pStyle w:val="a9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обеспечивает информирование о проведении Конкурса образовательных учреждений;</w:t>
      </w:r>
    </w:p>
    <w:p w:rsidR="007A47AE" w:rsidRPr="007A47AE" w:rsidRDefault="007A47AE" w:rsidP="007A47AE">
      <w:pPr>
        <w:pStyle w:val="a9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утверждает состав жюри и систему экспертных оценок Конкурса;</w:t>
      </w:r>
    </w:p>
    <w:p w:rsidR="007A47AE" w:rsidRPr="007A47AE" w:rsidRDefault="007A47AE" w:rsidP="007A47AE">
      <w:pPr>
        <w:pStyle w:val="a9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формирует программу и список участников на основе заявок образовательных учреждений;</w:t>
      </w:r>
    </w:p>
    <w:p w:rsidR="007A47AE" w:rsidRPr="007A47AE" w:rsidRDefault="007A47AE" w:rsidP="007A47AE">
      <w:pPr>
        <w:pStyle w:val="a9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размещает информацию о Конкурсе в сети Интернет;</w:t>
      </w:r>
    </w:p>
    <w:p w:rsidR="007A47AE" w:rsidRPr="007A47AE" w:rsidRDefault="007A47AE" w:rsidP="007A47AE">
      <w:pPr>
        <w:pStyle w:val="a9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изготавливает печатные брендовые материалы Конкурса;</w:t>
      </w:r>
    </w:p>
    <w:p w:rsidR="007A47AE" w:rsidRPr="007A47AE" w:rsidRDefault="007A47AE" w:rsidP="007A47AE">
      <w:pPr>
        <w:pStyle w:val="a9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привлекает спонсоров для организации призового фонда Конкурса;</w:t>
      </w:r>
    </w:p>
    <w:p w:rsidR="007A47AE" w:rsidRPr="007A47AE" w:rsidRDefault="007A47AE" w:rsidP="007A47AE">
      <w:pPr>
        <w:pStyle w:val="a9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предоставляет администрации МБОУ ДОД </w:t>
      </w:r>
      <w:proofErr w:type="spellStart"/>
      <w:r w:rsidRPr="007A47AE">
        <w:rPr>
          <w:rFonts w:ascii="Times New Roman" w:eastAsia="Calibri" w:hAnsi="Times New Roman"/>
          <w:sz w:val="26"/>
          <w:szCs w:val="26"/>
          <w:lang w:eastAsia="en-US"/>
        </w:rPr>
        <w:t>ЦРТДиЮ</w:t>
      </w:r>
      <w:proofErr w:type="spellEnd"/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 аналитический, финансовый и фото отчет в течение 10 дней после завершения Конкурса. </w:t>
      </w:r>
    </w:p>
    <w:p w:rsidR="007A47AE" w:rsidRPr="007A47AE" w:rsidRDefault="007A47AE" w:rsidP="007A47AE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A47AE" w:rsidRPr="007A47AE" w:rsidRDefault="007A47AE" w:rsidP="007A47AE">
      <w:pPr>
        <w:pStyle w:val="a9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caps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b/>
          <w:caps/>
          <w:sz w:val="26"/>
          <w:szCs w:val="26"/>
          <w:lang w:eastAsia="en-US"/>
        </w:rPr>
        <w:lastRenderedPageBreak/>
        <w:t>Участники конкурса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0B87">
        <w:rPr>
          <w:rFonts w:ascii="Times New Roman" w:hAnsi="Times New Roman"/>
          <w:sz w:val="26"/>
          <w:szCs w:val="26"/>
          <w:shd w:val="clear" w:color="auto" w:fill="FFFFFF"/>
        </w:rPr>
        <w:t>К участию в конкурсе приглашаются учащиеся и работники образовательных учреждений города Ханты-Мансийска.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Конкурс проводится по следующим возрастным номинациям:</w:t>
      </w:r>
    </w:p>
    <w:p w:rsidR="007A47AE" w:rsidRPr="007A47AE" w:rsidRDefault="007A47AE" w:rsidP="007A47AE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- младшая возрастная группа от 7 до 9 лет (начальная школа);</w:t>
      </w:r>
    </w:p>
    <w:p w:rsidR="007A47AE" w:rsidRPr="007A47AE" w:rsidRDefault="007A47AE" w:rsidP="007A47AE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-средняя возрастная группа от 10 до 13 лет;</w:t>
      </w:r>
    </w:p>
    <w:p w:rsidR="007A47AE" w:rsidRPr="007A47AE" w:rsidRDefault="007A47AE" w:rsidP="007A47AE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-средняя возрастная группа от 14 до 17 лет;</w:t>
      </w:r>
    </w:p>
    <w:p w:rsidR="007A47AE" w:rsidRPr="007A47AE" w:rsidRDefault="007A47AE" w:rsidP="007A47AE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-старшая возрастная группа от 18 до 21 года;</w:t>
      </w:r>
    </w:p>
    <w:p w:rsidR="007A47AE" w:rsidRPr="007A47AE" w:rsidRDefault="007A47AE" w:rsidP="007A47AE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-старшая возрастная группа от 21 и старше.</w:t>
      </w:r>
    </w:p>
    <w:p w:rsidR="007A47AE" w:rsidRPr="007A47AE" w:rsidRDefault="007A47AE" w:rsidP="007A47AE">
      <w:pPr>
        <w:tabs>
          <w:tab w:val="left" w:pos="1276"/>
        </w:tabs>
        <w:jc w:val="both"/>
        <w:rPr>
          <w:sz w:val="26"/>
          <w:szCs w:val="26"/>
          <w:lang w:eastAsia="en-US"/>
        </w:rPr>
      </w:pP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0B87">
        <w:rPr>
          <w:rFonts w:ascii="Times New Roman" w:hAnsi="Times New Roman"/>
          <w:sz w:val="26"/>
          <w:szCs w:val="26"/>
        </w:rPr>
        <w:t xml:space="preserve">Количество участников от одного образовательного учреждения не должно превышать </w:t>
      </w:r>
      <w:r w:rsidR="00105F7F">
        <w:rPr>
          <w:rFonts w:ascii="Times New Roman" w:hAnsi="Times New Roman"/>
          <w:sz w:val="26"/>
          <w:szCs w:val="26"/>
        </w:rPr>
        <w:t>10</w:t>
      </w:r>
      <w:r w:rsidRPr="00A30B87">
        <w:rPr>
          <w:rFonts w:ascii="Times New Roman" w:hAnsi="Times New Roman"/>
          <w:sz w:val="26"/>
          <w:szCs w:val="26"/>
        </w:rPr>
        <w:t xml:space="preserve"> человек. Коллективное выступление считается за 1 единицу.</w:t>
      </w:r>
    </w:p>
    <w:p w:rsidR="007A47AE" w:rsidRPr="007A47AE" w:rsidRDefault="007A47AE" w:rsidP="007A47AE">
      <w:pPr>
        <w:pStyle w:val="a9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A47AE" w:rsidRPr="00A30B87" w:rsidRDefault="007A47AE" w:rsidP="007A47AE">
      <w:pPr>
        <w:pStyle w:val="a9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6"/>
          <w:szCs w:val="26"/>
        </w:rPr>
      </w:pPr>
      <w:r w:rsidRPr="00A30B87">
        <w:rPr>
          <w:rFonts w:ascii="Times New Roman" w:hAnsi="Times New Roman"/>
          <w:b/>
          <w:caps/>
          <w:sz w:val="26"/>
          <w:szCs w:val="26"/>
        </w:rPr>
        <w:t>Порядок и время проведения конкурса</w:t>
      </w:r>
    </w:p>
    <w:p w:rsidR="007A47AE" w:rsidRPr="00A30B87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aps/>
          <w:sz w:val="26"/>
          <w:szCs w:val="26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Конкурс состоит из двух этапов – заочного и очного.</w:t>
      </w:r>
    </w:p>
    <w:p w:rsidR="007A47AE" w:rsidRPr="00A30B87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aps/>
          <w:sz w:val="26"/>
          <w:szCs w:val="26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Первый этап Конкурса - заочный, включает:</w:t>
      </w:r>
    </w:p>
    <w:p w:rsidR="007A47AE" w:rsidRPr="00A30B87" w:rsidRDefault="007A47AE" w:rsidP="007A47AE">
      <w:pPr>
        <w:pStyle w:val="a9"/>
        <w:numPr>
          <w:ilvl w:val="0"/>
          <w:numId w:val="3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caps/>
          <w:sz w:val="26"/>
          <w:szCs w:val="26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подачу заявки для участия в Конкурсе (Приложение 1);</w:t>
      </w:r>
    </w:p>
    <w:p w:rsidR="007A47AE" w:rsidRPr="007A47AE" w:rsidRDefault="007A47AE" w:rsidP="007A47AE">
      <w:pPr>
        <w:pStyle w:val="a9"/>
        <w:numPr>
          <w:ilvl w:val="0"/>
          <w:numId w:val="37"/>
        </w:numPr>
        <w:tabs>
          <w:tab w:val="left" w:pos="1276"/>
        </w:tabs>
        <w:spacing w:after="0" w:line="240" w:lineRule="auto"/>
        <w:ind w:left="1276" w:right="-2" w:hanging="425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предоставление информационной карты участника Конкурса (Приложение 2).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0B87">
        <w:rPr>
          <w:rFonts w:ascii="Times New Roman" w:hAnsi="Times New Roman"/>
          <w:sz w:val="26"/>
          <w:szCs w:val="26"/>
          <w:shd w:val="clear" w:color="auto" w:fill="FFFFFF"/>
        </w:rPr>
        <w:t>Участие ребенка в конкурсе осуществляется через его законного представителя (родителя, усыновителя, опекуна, попечителя) или через руководителя образовательного учреждения.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0B87">
        <w:rPr>
          <w:rFonts w:ascii="Times New Roman" w:hAnsi="Times New Roman"/>
          <w:sz w:val="26"/>
          <w:szCs w:val="26"/>
          <w:shd w:val="clear" w:color="auto" w:fill="FFFFFF"/>
        </w:rPr>
        <w:t>Участие ребёнка в конкурсе предполагает автоматическое согласие его законного представителя на фото- и видео съёмку и размещение этих материалов в сети Интернет и СМИ.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Документы направляются на </w:t>
      </w:r>
      <w:r w:rsidRPr="007A47A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электронный адрес: </w:t>
      </w:r>
      <w:hyperlink r:id="rId5" w:history="1">
        <w:r w:rsidRPr="00B672D0">
          <w:rPr>
            <w:rStyle w:val="ab"/>
            <w:rFonts w:ascii="Times New Roman" w:hAnsi="Times New Roman"/>
            <w:b/>
            <w:sz w:val="26"/>
            <w:szCs w:val="26"/>
            <w:lang w:val="en-US"/>
          </w:rPr>
          <w:t>zolotoeslovo</w:t>
        </w:r>
        <w:r w:rsidRPr="00B672D0">
          <w:rPr>
            <w:rStyle w:val="ab"/>
            <w:rFonts w:ascii="Times New Roman" w:hAnsi="Times New Roman"/>
            <w:b/>
            <w:sz w:val="26"/>
            <w:szCs w:val="26"/>
          </w:rPr>
          <w:t>86@</w:t>
        </w:r>
        <w:r w:rsidRPr="00B672D0">
          <w:rPr>
            <w:rStyle w:val="ab"/>
            <w:rFonts w:ascii="Times New Roman" w:hAnsi="Times New Roman"/>
            <w:b/>
            <w:sz w:val="26"/>
            <w:szCs w:val="26"/>
            <w:lang w:val="en-US"/>
          </w:rPr>
          <w:t>mail</w:t>
        </w:r>
        <w:r w:rsidRPr="00B672D0">
          <w:rPr>
            <w:rStyle w:val="ab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Pr="00B672D0">
          <w:rPr>
            <w:rStyle w:val="ab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proofErr w:type="gramStart"/>
      <w:r w:rsidRPr="00B672D0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A30B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по адресу: г. Ханты-Мансийск, ул. </w:t>
      </w:r>
      <w:proofErr w:type="spellStart"/>
      <w:r w:rsidRPr="007A47AE">
        <w:rPr>
          <w:rFonts w:ascii="Times New Roman" w:eastAsia="Calibri" w:hAnsi="Times New Roman"/>
          <w:sz w:val="26"/>
          <w:szCs w:val="26"/>
          <w:lang w:eastAsia="en-US"/>
        </w:rPr>
        <w:t>Краснопартизанская</w:t>
      </w:r>
      <w:proofErr w:type="spellEnd"/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, д. 2, МБОУ ДОД «Центр развития творчества детей и юношества», телефон- 92-77-73.  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Второй этап Конкурса – очный, состоит из публичного выступления участников по направлениям:</w:t>
      </w:r>
    </w:p>
    <w:p w:rsidR="007A47AE" w:rsidRPr="007A47AE" w:rsidRDefault="007A47AE" w:rsidP="007A47AE">
      <w:pPr>
        <w:pStyle w:val="a9"/>
        <w:numPr>
          <w:ilvl w:val="0"/>
          <w:numId w:val="38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Художественное слово (индивидуально);</w:t>
      </w:r>
    </w:p>
    <w:p w:rsidR="007A47AE" w:rsidRPr="007A47AE" w:rsidRDefault="007A47AE" w:rsidP="007A47AE">
      <w:pPr>
        <w:pStyle w:val="a9"/>
        <w:numPr>
          <w:ilvl w:val="0"/>
          <w:numId w:val="38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Художественное слово (коллективное); </w:t>
      </w:r>
    </w:p>
    <w:p w:rsidR="007A47AE" w:rsidRPr="007A47AE" w:rsidRDefault="007A47AE" w:rsidP="007A47AE">
      <w:pPr>
        <w:pStyle w:val="a9"/>
        <w:numPr>
          <w:ilvl w:val="0"/>
          <w:numId w:val="38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Авторское произведение;</w:t>
      </w:r>
    </w:p>
    <w:p w:rsidR="007A47AE" w:rsidRPr="007A47AE" w:rsidRDefault="007A47AE" w:rsidP="007A47AE">
      <w:pPr>
        <w:pStyle w:val="a9"/>
        <w:numPr>
          <w:ilvl w:val="0"/>
          <w:numId w:val="38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Художественное слово на тему «Славься, моя Югра»;</w:t>
      </w:r>
    </w:p>
    <w:p w:rsidR="007A47AE" w:rsidRPr="007A47AE" w:rsidRDefault="007A47AE" w:rsidP="007A47AE">
      <w:pPr>
        <w:pStyle w:val="a9"/>
        <w:numPr>
          <w:ilvl w:val="0"/>
          <w:numId w:val="38"/>
        </w:num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Художественное слово на хантыйском и мансийском языках.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Продолжительность выступления </w:t>
      </w:r>
      <w:r w:rsidRPr="00A30B87">
        <w:rPr>
          <w:rFonts w:ascii="Times New Roman" w:hAnsi="Times New Roman"/>
          <w:color w:val="000000"/>
          <w:sz w:val="26"/>
          <w:szCs w:val="26"/>
        </w:rPr>
        <w:t>одного</w:t>
      </w: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 участника (коллектива) </w:t>
      </w:r>
      <w:r w:rsidRPr="00A30B87">
        <w:rPr>
          <w:rFonts w:ascii="Times New Roman" w:hAnsi="Times New Roman"/>
          <w:color w:val="000000"/>
          <w:sz w:val="26"/>
          <w:szCs w:val="26"/>
        </w:rPr>
        <w:t>– не более 5 минут.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Музыкальное сопровождение предоставляется исключительно на USB-</w:t>
      </w:r>
      <w:proofErr w:type="spellStart"/>
      <w:r w:rsidRPr="007A47AE">
        <w:rPr>
          <w:rFonts w:ascii="Times New Roman" w:eastAsia="Calibri" w:hAnsi="Times New Roman"/>
          <w:sz w:val="26"/>
          <w:szCs w:val="26"/>
          <w:lang w:eastAsia="en-US"/>
        </w:rPr>
        <w:t>Flash</w:t>
      </w:r>
      <w:proofErr w:type="spellEnd"/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 подписанными треками только для выступления и проверены на наличие вирусов.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Конкурс проводится ежегодно, на основании Положения.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b/>
          <w:sz w:val="26"/>
          <w:szCs w:val="26"/>
          <w:lang w:eastAsia="en-US"/>
        </w:rPr>
        <w:t>Время проведения:</w:t>
      </w:r>
    </w:p>
    <w:p w:rsidR="007A47AE" w:rsidRPr="007A47AE" w:rsidRDefault="007A47AE" w:rsidP="007A47AE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- Заочный этап проходит с 16 октября 2017 года по 06 ноября 2017 года (подача заявлений на участие). </w:t>
      </w:r>
    </w:p>
    <w:p w:rsidR="007A47AE" w:rsidRPr="007A47AE" w:rsidRDefault="007A47AE" w:rsidP="007A47AE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- Очный этап проходит 11 и 12 ноября 2017 года. </w:t>
      </w:r>
    </w:p>
    <w:p w:rsidR="007A47AE" w:rsidRPr="007A47AE" w:rsidRDefault="007A47AE" w:rsidP="007A47AE">
      <w:pPr>
        <w:pStyle w:val="a9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4.9. После завершения очного этапа, для всех участников (руководителей коллективов) пройдет собрание с членами жюри для обсуждения пройденного Конкурса.</w:t>
      </w:r>
    </w:p>
    <w:p w:rsidR="007A47AE" w:rsidRPr="007A47AE" w:rsidRDefault="007A47AE" w:rsidP="007A47AE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7A47AE" w:rsidRPr="007A47AE" w:rsidRDefault="007A47AE" w:rsidP="007A47AE">
      <w:pPr>
        <w:pStyle w:val="a9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caps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b/>
          <w:caps/>
          <w:sz w:val="26"/>
          <w:szCs w:val="26"/>
          <w:lang w:eastAsia="en-US"/>
        </w:rPr>
        <w:t>Жюри конкурса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 xml:space="preserve">Жюри Конкурса формируется из специалистов (преподавателей) и руководителей в области культуры, образования, социальной сферы деятельности. 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Жюри Конкурса является коллегиальным органом, решение жюри конкурса оформляется протоколом.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sz w:val="26"/>
          <w:szCs w:val="26"/>
          <w:lang w:eastAsia="en-US"/>
        </w:rPr>
        <w:t>Жюри Конкурса оценивает выступления участников по критериям, по пятибалльной шкале, путём заполнения каждым членом жюри оценочных листов.</w:t>
      </w:r>
    </w:p>
    <w:p w:rsidR="007A47AE" w:rsidRPr="007A47AE" w:rsidRDefault="007A47AE" w:rsidP="007A47AE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7A47AE" w:rsidRPr="007A47AE" w:rsidRDefault="007A47AE" w:rsidP="007A47AE">
      <w:pPr>
        <w:pStyle w:val="a9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bCs/>
          <w:caps/>
          <w:sz w:val="26"/>
          <w:szCs w:val="26"/>
          <w:lang w:eastAsia="en-US"/>
        </w:rPr>
      </w:pPr>
      <w:r w:rsidRPr="007A47AE">
        <w:rPr>
          <w:rFonts w:ascii="Times New Roman" w:eastAsia="Calibri" w:hAnsi="Times New Roman"/>
          <w:b/>
          <w:bCs/>
          <w:caps/>
          <w:sz w:val="26"/>
          <w:szCs w:val="26"/>
          <w:lang w:eastAsia="en-US"/>
        </w:rPr>
        <w:t>Результаты конкурса и награждение победителей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b/>
          <w:bCs/>
          <w:caps/>
          <w:sz w:val="26"/>
          <w:szCs w:val="26"/>
          <w:lang w:eastAsia="en-US"/>
        </w:rPr>
      </w:pPr>
      <w:r w:rsidRPr="00A30B87">
        <w:rPr>
          <w:rFonts w:ascii="Times New Roman" w:hAnsi="Times New Roman"/>
          <w:sz w:val="26"/>
          <w:szCs w:val="26"/>
        </w:rPr>
        <w:t>Все участники Конкурса чтецов «Золотое слово» получают сертификаты участников.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b/>
          <w:bCs/>
          <w:caps/>
          <w:sz w:val="26"/>
          <w:szCs w:val="26"/>
          <w:lang w:eastAsia="en-US"/>
        </w:rPr>
      </w:pPr>
      <w:r w:rsidRPr="00A30B87">
        <w:rPr>
          <w:rFonts w:ascii="Times New Roman" w:hAnsi="Times New Roman"/>
          <w:sz w:val="26"/>
          <w:szCs w:val="26"/>
        </w:rPr>
        <w:t>Педагоги (руководители), подготовившие участников, получают благодарственные письма.</w:t>
      </w:r>
    </w:p>
    <w:p w:rsidR="007A47AE" w:rsidRPr="007A47AE" w:rsidRDefault="007A47AE" w:rsidP="007A47AE">
      <w:pPr>
        <w:pStyle w:val="a9"/>
        <w:numPr>
          <w:ilvl w:val="1"/>
          <w:numId w:val="35"/>
        </w:numPr>
        <w:spacing w:after="0" w:line="240" w:lineRule="auto"/>
        <w:ind w:left="567" w:hanging="567"/>
        <w:jc w:val="both"/>
        <w:rPr>
          <w:rStyle w:val="apple-converted-space"/>
          <w:rFonts w:ascii="Times New Roman" w:eastAsia="Calibri" w:hAnsi="Times New Roman"/>
          <w:b/>
          <w:bCs/>
          <w:caps/>
          <w:sz w:val="26"/>
          <w:szCs w:val="26"/>
          <w:lang w:eastAsia="en-US"/>
        </w:rPr>
      </w:pPr>
      <w:r w:rsidRPr="00A30B87">
        <w:rPr>
          <w:rFonts w:ascii="Times New Roman" w:hAnsi="Times New Roman"/>
          <w:sz w:val="26"/>
          <w:szCs w:val="26"/>
        </w:rPr>
        <w:t>В каждой возрастной группе определяются призовые места; участники, занявшие их, награждаются грамотами и подарками. Возможно также награждение участников конкурса, наиболее ярко проявивших себя в одном из аспектов выступления (эмоциональность, драматизм, оригинальность, изобретательность, артистическая выразительность и т. Д.). Решение о дополнительных номинациях принимается жюри в ходе очного этапа.</w:t>
      </w:r>
      <w:r w:rsidRPr="00A30B87">
        <w:rPr>
          <w:rStyle w:val="apple-converted-space"/>
          <w:rFonts w:ascii="Times New Roman" w:hAnsi="Times New Roman"/>
          <w:sz w:val="26"/>
          <w:szCs w:val="26"/>
        </w:rPr>
        <w:t> </w:t>
      </w:r>
    </w:p>
    <w:p w:rsidR="007A47AE" w:rsidRPr="007A47AE" w:rsidRDefault="007A47AE" w:rsidP="007A47AE">
      <w:pPr>
        <w:ind w:left="709"/>
        <w:rPr>
          <w:b/>
          <w:bCs/>
          <w:caps/>
          <w:sz w:val="26"/>
          <w:szCs w:val="26"/>
          <w:lang w:eastAsia="en-US"/>
        </w:rPr>
      </w:pPr>
    </w:p>
    <w:p w:rsidR="007A47AE" w:rsidRPr="007A47AE" w:rsidRDefault="007A47AE" w:rsidP="007A47AE">
      <w:pPr>
        <w:ind w:left="709"/>
        <w:rPr>
          <w:b/>
          <w:bCs/>
          <w:caps/>
          <w:sz w:val="26"/>
          <w:szCs w:val="26"/>
          <w:lang w:eastAsia="en-US"/>
        </w:rPr>
      </w:pPr>
    </w:p>
    <w:p w:rsidR="007A47AE" w:rsidRPr="00A30B87" w:rsidRDefault="007A47AE" w:rsidP="007A47AE">
      <w:pPr>
        <w:pStyle w:val="aa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A30B87">
        <w:rPr>
          <w:rStyle w:val="a8"/>
          <w:sz w:val="21"/>
          <w:szCs w:val="21"/>
        </w:rPr>
        <w:t>7. КРИТЕРИИ ОЦЕНКИ ВЫСТУПЛЕНИЙ</w:t>
      </w:r>
    </w:p>
    <w:p w:rsidR="007A47AE" w:rsidRPr="00A30B87" w:rsidRDefault="007A47AE" w:rsidP="007A47AE">
      <w:pPr>
        <w:pStyle w:val="a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30B87">
        <w:rPr>
          <w:sz w:val="26"/>
          <w:szCs w:val="26"/>
        </w:rPr>
        <w:t>7.1. Оценка выступления участника осуществляется по 5-балльной шкале.</w:t>
      </w:r>
    </w:p>
    <w:p w:rsidR="007A47AE" w:rsidRPr="00A30B87" w:rsidRDefault="007A47AE" w:rsidP="007A47AE">
      <w:pPr>
        <w:pStyle w:val="a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30B87">
        <w:rPr>
          <w:sz w:val="26"/>
          <w:szCs w:val="26"/>
        </w:rPr>
        <w:t>7.2. Выступления оцениваются по параметрам:</w:t>
      </w:r>
    </w:p>
    <w:p w:rsidR="007A47AE" w:rsidRPr="00A30B87" w:rsidRDefault="007A47AE" w:rsidP="007A47AE">
      <w:pPr>
        <w:pStyle w:val="a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30B87">
        <w:rPr>
          <w:sz w:val="26"/>
          <w:szCs w:val="26"/>
        </w:rPr>
        <w:t>7.2.1. глубина проникновения в образную систему и смысловую структуру текста.</w:t>
      </w:r>
    </w:p>
    <w:p w:rsidR="007A47AE" w:rsidRPr="00A30B87" w:rsidRDefault="007A47AE" w:rsidP="007A47AE">
      <w:pPr>
        <w:pStyle w:val="a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30B87">
        <w:rPr>
          <w:sz w:val="26"/>
          <w:szCs w:val="26"/>
        </w:rPr>
        <w:t>7.2.2. грамотная речь;</w:t>
      </w:r>
    </w:p>
    <w:p w:rsidR="007A47AE" w:rsidRPr="00A30B87" w:rsidRDefault="007A47AE" w:rsidP="007A47AE">
      <w:pPr>
        <w:pStyle w:val="a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30B87">
        <w:rPr>
          <w:sz w:val="26"/>
          <w:szCs w:val="26"/>
        </w:rPr>
        <w:t>7.2.3. выбор текста произведения;</w:t>
      </w:r>
    </w:p>
    <w:p w:rsidR="007A47AE" w:rsidRPr="00A30B87" w:rsidRDefault="007A47AE" w:rsidP="007A47AE">
      <w:pPr>
        <w:pStyle w:val="a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30B87">
        <w:rPr>
          <w:sz w:val="26"/>
          <w:szCs w:val="26"/>
        </w:rPr>
        <w:t>7.2.4. артистизм исполнения;</w:t>
      </w:r>
    </w:p>
    <w:p w:rsidR="007A47AE" w:rsidRPr="00A30B87" w:rsidRDefault="007A47AE" w:rsidP="007A47AE">
      <w:pPr>
        <w:pStyle w:val="a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30B87">
        <w:rPr>
          <w:sz w:val="26"/>
          <w:szCs w:val="26"/>
        </w:rPr>
        <w:t>7.2.5. сценический образ;</w:t>
      </w:r>
    </w:p>
    <w:p w:rsidR="007A47AE" w:rsidRDefault="007A47AE" w:rsidP="007A47AE">
      <w:pPr>
        <w:pStyle w:val="aa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7.2.6. культура сцены;</w:t>
      </w:r>
    </w:p>
    <w:p w:rsidR="007A47AE" w:rsidRPr="00A30B87" w:rsidRDefault="007A47AE" w:rsidP="007A47AE">
      <w:pPr>
        <w:pStyle w:val="aa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7.2.7.</w:t>
      </w:r>
      <w:r w:rsidRPr="004F6A91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sz w:val="26"/>
          <w:szCs w:val="26"/>
        </w:rPr>
        <w:t>соответствие репертуара </w:t>
      </w:r>
      <w:r w:rsidRPr="004F6A91">
        <w:rPr>
          <w:sz w:val="26"/>
          <w:szCs w:val="26"/>
        </w:rPr>
        <w:t>возрасту и индивидуальности исполнителя</w:t>
      </w:r>
      <w:r>
        <w:rPr>
          <w:sz w:val="26"/>
          <w:szCs w:val="26"/>
        </w:rPr>
        <w:t>.</w:t>
      </w:r>
    </w:p>
    <w:p w:rsidR="007A47AE" w:rsidRPr="007A47AE" w:rsidRDefault="007A47AE" w:rsidP="007A47AE">
      <w:pPr>
        <w:ind w:firstLine="709"/>
        <w:jc w:val="both"/>
        <w:rPr>
          <w:sz w:val="26"/>
          <w:szCs w:val="26"/>
          <w:lang w:eastAsia="en-US"/>
        </w:rPr>
      </w:pPr>
    </w:p>
    <w:p w:rsidR="007A47AE" w:rsidRDefault="007A47AE" w:rsidP="007A47AE">
      <w:pPr>
        <w:ind w:firstLine="709"/>
        <w:jc w:val="right"/>
        <w:rPr>
          <w:sz w:val="26"/>
          <w:szCs w:val="26"/>
          <w:lang w:eastAsia="en-US"/>
        </w:rPr>
      </w:pPr>
    </w:p>
    <w:p w:rsidR="007A47AE" w:rsidRDefault="007A47AE" w:rsidP="007A47AE">
      <w:pPr>
        <w:ind w:firstLine="709"/>
        <w:jc w:val="right"/>
        <w:rPr>
          <w:sz w:val="26"/>
          <w:szCs w:val="26"/>
          <w:lang w:eastAsia="en-US"/>
        </w:rPr>
      </w:pPr>
    </w:p>
    <w:p w:rsidR="007A47AE" w:rsidRDefault="007A47AE" w:rsidP="007A47AE">
      <w:pPr>
        <w:ind w:firstLine="709"/>
        <w:jc w:val="right"/>
        <w:rPr>
          <w:sz w:val="26"/>
          <w:szCs w:val="26"/>
          <w:lang w:eastAsia="en-US"/>
        </w:rPr>
      </w:pPr>
    </w:p>
    <w:p w:rsidR="00C5778C" w:rsidRDefault="00C5778C" w:rsidP="007A47AE">
      <w:pPr>
        <w:ind w:firstLine="709"/>
        <w:jc w:val="right"/>
        <w:rPr>
          <w:sz w:val="26"/>
          <w:szCs w:val="26"/>
          <w:lang w:eastAsia="en-US"/>
        </w:rPr>
      </w:pPr>
    </w:p>
    <w:p w:rsidR="00C5778C" w:rsidRDefault="00C5778C" w:rsidP="007A47AE">
      <w:pPr>
        <w:ind w:firstLine="709"/>
        <w:jc w:val="right"/>
        <w:rPr>
          <w:sz w:val="26"/>
          <w:szCs w:val="26"/>
          <w:lang w:eastAsia="en-US"/>
        </w:rPr>
      </w:pPr>
    </w:p>
    <w:p w:rsidR="00C5778C" w:rsidRDefault="00C5778C" w:rsidP="007A47AE">
      <w:pPr>
        <w:ind w:firstLine="709"/>
        <w:jc w:val="right"/>
        <w:rPr>
          <w:sz w:val="26"/>
          <w:szCs w:val="26"/>
          <w:lang w:eastAsia="en-US"/>
        </w:rPr>
      </w:pPr>
    </w:p>
    <w:p w:rsidR="00C5778C" w:rsidRDefault="00C5778C" w:rsidP="007A47AE">
      <w:pPr>
        <w:ind w:firstLine="709"/>
        <w:jc w:val="right"/>
        <w:rPr>
          <w:sz w:val="26"/>
          <w:szCs w:val="26"/>
          <w:lang w:eastAsia="en-US"/>
        </w:rPr>
      </w:pPr>
    </w:p>
    <w:p w:rsidR="00C5778C" w:rsidRDefault="00C5778C" w:rsidP="007A47AE">
      <w:pPr>
        <w:ind w:firstLine="709"/>
        <w:jc w:val="right"/>
        <w:rPr>
          <w:sz w:val="26"/>
          <w:szCs w:val="26"/>
          <w:lang w:eastAsia="en-US"/>
        </w:rPr>
      </w:pPr>
    </w:p>
    <w:p w:rsidR="00C5778C" w:rsidRDefault="00C5778C" w:rsidP="007A47AE">
      <w:pPr>
        <w:ind w:firstLine="709"/>
        <w:jc w:val="right"/>
        <w:rPr>
          <w:sz w:val="26"/>
          <w:szCs w:val="26"/>
          <w:lang w:eastAsia="en-US"/>
        </w:rPr>
      </w:pPr>
    </w:p>
    <w:p w:rsidR="00C5778C" w:rsidRDefault="00C5778C" w:rsidP="007A47AE">
      <w:pPr>
        <w:ind w:firstLine="709"/>
        <w:jc w:val="right"/>
        <w:rPr>
          <w:sz w:val="26"/>
          <w:szCs w:val="26"/>
          <w:lang w:eastAsia="en-US"/>
        </w:rPr>
      </w:pPr>
    </w:p>
    <w:p w:rsidR="00C5778C" w:rsidRDefault="00C5778C" w:rsidP="007A47AE">
      <w:pPr>
        <w:ind w:firstLine="709"/>
        <w:jc w:val="right"/>
        <w:rPr>
          <w:sz w:val="26"/>
          <w:szCs w:val="26"/>
          <w:lang w:eastAsia="en-US"/>
        </w:rPr>
      </w:pPr>
    </w:p>
    <w:p w:rsidR="00C5778C" w:rsidRDefault="00C5778C" w:rsidP="007A47AE">
      <w:pPr>
        <w:ind w:firstLine="709"/>
        <w:jc w:val="right"/>
        <w:rPr>
          <w:sz w:val="26"/>
          <w:szCs w:val="26"/>
          <w:lang w:eastAsia="en-US"/>
        </w:rPr>
      </w:pPr>
    </w:p>
    <w:p w:rsidR="00C5778C" w:rsidRDefault="00C5778C" w:rsidP="007A47AE">
      <w:pPr>
        <w:ind w:firstLine="709"/>
        <w:jc w:val="right"/>
        <w:rPr>
          <w:sz w:val="26"/>
          <w:szCs w:val="26"/>
          <w:lang w:eastAsia="en-US"/>
        </w:rPr>
      </w:pPr>
      <w:bookmarkStart w:id="0" w:name="_GoBack"/>
      <w:bookmarkEnd w:id="0"/>
    </w:p>
    <w:p w:rsidR="0057302F" w:rsidRDefault="0057302F" w:rsidP="0057302F">
      <w:pPr>
        <w:rPr>
          <w:sz w:val="26"/>
          <w:szCs w:val="26"/>
          <w:lang w:eastAsia="en-US"/>
        </w:rPr>
      </w:pPr>
    </w:p>
    <w:p w:rsidR="007A47AE" w:rsidRDefault="007A47AE" w:rsidP="007A47AE">
      <w:pPr>
        <w:ind w:firstLine="709"/>
        <w:jc w:val="right"/>
        <w:rPr>
          <w:sz w:val="26"/>
          <w:szCs w:val="26"/>
          <w:lang w:eastAsia="en-US"/>
        </w:rPr>
      </w:pPr>
    </w:p>
    <w:p w:rsidR="007A47AE" w:rsidRPr="007A47AE" w:rsidRDefault="007A47AE" w:rsidP="007A47AE">
      <w:pPr>
        <w:ind w:firstLine="709"/>
        <w:jc w:val="right"/>
        <w:rPr>
          <w:sz w:val="26"/>
          <w:szCs w:val="26"/>
          <w:lang w:eastAsia="en-US"/>
        </w:rPr>
      </w:pPr>
      <w:r w:rsidRPr="007A47AE">
        <w:rPr>
          <w:sz w:val="26"/>
          <w:szCs w:val="26"/>
          <w:lang w:eastAsia="en-US"/>
        </w:rPr>
        <w:lastRenderedPageBreak/>
        <w:t>Приложение 1</w:t>
      </w:r>
    </w:p>
    <w:p w:rsidR="007A47AE" w:rsidRPr="007A47AE" w:rsidRDefault="007A47AE" w:rsidP="007A47AE">
      <w:pPr>
        <w:ind w:firstLine="709"/>
        <w:jc w:val="center"/>
        <w:rPr>
          <w:b/>
          <w:sz w:val="26"/>
          <w:szCs w:val="26"/>
          <w:lang w:eastAsia="en-US"/>
        </w:rPr>
      </w:pPr>
    </w:p>
    <w:p w:rsidR="007A47AE" w:rsidRPr="007A47AE" w:rsidRDefault="007A47AE" w:rsidP="007A47AE">
      <w:pPr>
        <w:ind w:firstLine="709"/>
        <w:jc w:val="center"/>
        <w:rPr>
          <w:b/>
          <w:sz w:val="26"/>
          <w:szCs w:val="26"/>
          <w:lang w:eastAsia="en-US"/>
        </w:rPr>
      </w:pPr>
      <w:r w:rsidRPr="007A47AE">
        <w:rPr>
          <w:b/>
          <w:sz w:val="26"/>
          <w:szCs w:val="26"/>
          <w:lang w:eastAsia="en-US"/>
        </w:rPr>
        <w:t xml:space="preserve">Заявка </w:t>
      </w:r>
    </w:p>
    <w:p w:rsidR="007A47AE" w:rsidRPr="007A47AE" w:rsidRDefault="007A47AE" w:rsidP="007A47AE">
      <w:pPr>
        <w:ind w:firstLine="709"/>
        <w:jc w:val="center"/>
        <w:rPr>
          <w:b/>
          <w:sz w:val="26"/>
          <w:szCs w:val="26"/>
          <w:lang w:eastAsia="en-US"/>
        </w:rPr>
      </w:pPr>
      <w:r w:rsidRPr="007A47AE">
        <w:rPr>
          <w:b/>
          <w:sz w:val="26"/>
          <w:szCs w:val="26"/>
          <w:lang w:eastAsia="en-US"/>
        </w:rPr>
        <w:t>на участие в муниципальном конкурсе «Золотое слово!»</w:t>
      </w:r>
    </w:p>
    <w:p w:rsidR="007A47AE" w:rsidRPr="007A47AE" w:rsidRDefault="007A47AE" w:rsidP="007A47AE">
      <w:pPr>
        <w:ind w:firstLine="709"/>
        <w:jc w:val="center"/>
        <w:rPr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620"/>
      </w:tblGrid>
      <w:tr w:rsidR="007A47AE" w:rsidRPr="00A30B87" w:rsidTr="007A47AE">
        <w:tc>
          <w:tcPr>
            <w:tcW w:w="10763" w:type="dxa"/>
            <w:gridSpan w:val="2"/>
            <w:shd w:val="clear" w:color="auto" w:fill="auto"/>
          </w:tcPr>
          <w:p w:rsidR="007A47AE" w:rsidRPr="007A47AE" w:rsidRDefault="007A47AE" w:rsidP="007A47AE">
            <w:pPr>
              <w:jc w:val="center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Общие данные</w:t>
            </w:r>
          </w:p>
        </w:tc>
      </w:tr>
      <w:tr w:rsidR="007A47AE" w:rsidRPr="00A30B87" w:rsidTr="007A47AE">
        <w:tc>
          <w:tcPr>
            <w:tcW w:w="5381" w:type="dxa"/>
            <w:shd w:val="clear" w:color="auto" w:fill="auto"/>
          </w:tcPr>
          <w:p w:rsidR="007A47AE" w:rsidRPr="007A47AE" w:rsidRDefault="007A47AE" w:rsidP="007A47AE">
            <w:pPr>
              <w:jc w:val="both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Полное название учреждения</w:t>
            </w:r>
          </w:p>
        </w:tc>
        <w:tc>
          <w:tcPr>
            <w:tcW w:w="5382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5381" w:type="dxa"/>
            <w:shd w:val="clear" w:color="auto" w:fill="auto"/>
          </w:tcPr>
          <w:p w:rsidR="007A47AE" w:rsidRPr="007A47AE" w:rsidRDefault="007A47AE" w:rsidP="007A47AE">
            <w:pPr>
              <w:jc w:val="both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Контактная информация учреждения</w:t>
            </w:r>
          </w:p>
        </w:tc>
        <w:tc>
          <w:tcPr>
            <w:tcW w:w="5382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5381" w:type="dxa"/>
            <w:shd w:val="clear" w:color="auto" w:fill="auto"/>
          </w:tcPr>
          <w:p w:rsidR="007A47AE" w:rsidRPr="007A47AE" w:rsidRDefault="007A47AE" w:rsidP="007A47AE">
            <w:pPr>
              <w:jc w:val="both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ФИО участника конкурса</w:t>
            </w:r>
          </w:p>
        </w:tc>
        <w:tc>
          <w:tcPr>
            <w:tcW w:w="5382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5381" w:type="dxa"/>
            <w:shd w:val="clear" w:color="auto" w:fill="auto"/>
          </w:tcPr>
          <w:p w:rsidR="007A47AE" w:rsidRPr="007A47AE" w:rsidRDefault="007A47AE" w:rsidP="007A47AE">
            <w:pPr>
              <w:jc w:val="both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ФИО руководителя участника</w:t>
            </w:r>
          </w:p>
        </w:tc>
        <w:tc>
          <w:tcPr>
            <w:tcW w:w="5382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5381" w:type="dxa"/>
            <w:shd w:val="clear" w:color="auto" w:fill="auto"/>
          </w:tcPr>
          <w:p w:rsidR="007A47AE" w:rsidRPr="007A47AE" w:rsidRDefault="007A47AE" w:rsidP="007A47AE">
            <w:pPr>
              <w:jc w:val="both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Контактная информация участника</w:t>
            </w:r>
          </w:p>
        </w:tc>
        <w:tc>
          <w:tcPr>
            <w:tcW w:w="5382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5381" w:type="dxa"/>
            <w:shd w:val="clear" w:color="auto" w:fill="auto"/>
          </w:tcPr>
          <w:p w:rsidR="007A47AE" w:rsidRPr="007A47AE" w:rsidRDefault="007A47AE" w:rsidP="007A47AE">
            <w:pPr>
              <w:jc w:val="both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Направление конкурса</w:t>
            </w:r>
          </w:p>
        </w:tc>
        <w:tc>
          <w:tcPr>
            <w:tcW w:w="5382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5381" w:type="dxa"/>
            <w:shd w:val="clear" w:color="auto" w:fill="auto"/>
          </w:tcPr>
          <w:p w:rsidR="007A47AE" w:rsidRPr="007A47AE" w:rsidRDefault="007A47AE" w:rsidP="007A47AE">
            <w:pPr>
              <w:jc w:val="both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Возрастная номинация</w:t>
            </w:r>
          </w:p>
        </w:tc>
        <w:tc>
          <w:tcPr>
            <w:tcW w:w="5382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5381" w:type="dxa"/>
            <w:shd w:val="clear" w:color="auto" w:fill="auto"/>
          </w:tcPr>
          <w:p w:rsidR="007A47AE" w:rsidRPr="007A47AE" w:rsidRDefault="007A47AE" w:rsidP="007A47AE">
            <w:pPr>
              <w:jc w:val="both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Автор произведения, название</w:t>
            </w:r>
          </w:p>
        </w:tc>
        <w:tc>
          <w:tcPr>
            <w:tcW w:w="5382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5381" w:type="dxa"/>
            <w:shd w:val="clear" w:color="auto" w:fill="auto"/>
          </w:tcPr>
          <w:p w:rsidR="007A47AE" w:rsidRPr="007A47AE" w:rsidRDefault="007A47AE" w:rsidP="007A47AE">
            <w:pPr>
              <w:jc w:val="both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Продолжительность (минуты)</w:t>
            </w:r>
          </w:p>
        </w:tc>
        <w:tc>
          <w:tcPr>
            <w:tcW w:w="5382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A47AE" w:rsidRPr="007A47AE" w:rsidRDefault="007A47AE" w:rsidP="007A47AE">
      <w:pPr>
        <w:rPr>
          <w:sz w:val="26"/>
          <w:szCs w:val="26"/>
          <w:lang w:eastAsia="en-US"/>
        </w:rPr>
      </w:pPr>
    </w:p>
    <w:p w:rsidR="007A47AE" w:rsidRPr="007A47AE" w:rsidRDefault="007A47AE" w:rsidP="0057302F">
      <w:pPr>
        <w:rPr>
          <w:sz w:val="26"/>
          <w:szCs w:val="26"/>
          <w:lang w:eastAsia="en-US"/>
        </w:rPr>
      </w:pPr>
    </w:p>
    <w:p w:rsidR="007A47AE" w:rsidRPr="007A47AE" w:rsidRDefault="007A47AE" w:rsidP="007A47AE">
      <w:pPr>
        <w:ind w:firstLine="709"/>
        <w:jc w:val="right"/>
        <w:rPr>
          <w:sz w:val="26"/>
          <w:szCs w:val="26"/>
          <w:lang w:eastAsia="en-US"/>
        </w:rPr>
      </w:pPr>
      <w:r w:rsidRPr="007A47AE">
        <w:rPr>
          <w:sz w:val="26"/>
          <w:szCs w:val="26"/>
          <w:lang w:eastAsia="en-US"/>
        </w:rPr>
        <w:t>Приложение 2</w:t>
      </w:r>
    </w:p>
    <w:p w:rsidR="007A47AE" w:rsidRPr="007A47AE" w:rsidRDefault="007A47AE" w:rsidP="007A47AE">
      <w:pPr>
        <w:ind w:firstLine="709"/>
        <w:jc w:val="center"/>
        <w:rPr>
          <w:b/>
          <w:sz w:val="26"/>
          <w:szCs w:val="26"/>
          <w:lang w:eastAsia="en-US"/>
        </w:rPr>
      </w:pPr>
    </w:p>
    <w:p w:rsidR="007A47AE" w:rsidRPr="007A47AE" w:rsidRDefault="007A47AE" w:rsidP="007A47AE">
      <w:pPr>
        <w:ind w:firstLine="709"/>
        <w:jc w:val="center"/>
        <w:rPr>
          <w:b/>
          <w:sz w:val="26"/>
          <w:szCs w:val="26"/>
          <w:lang w:eastAsia="en-US"/>
        </w:rPr>
      </w:pPr>
      <w:r w:rsidRPr="007A47AE">
        <w:rPr>
          <w:b/>
          <w:sz w:val="26"/>
          <w:szCs w:val="26"/>
          <w:lang w:eastAsia="en-US"/>
        </w:rPr>
        <w:t xml:space="preserve">Информационная карта участника </w:t>
      </w:r>
    </w:p>
    <w:p w:rsidR="007A47AE" w:rsidRPr="007A47AE" w:rsidRDefault="007A47AE" w:rsidP="007A47AE">
      <w:pPr>
        <w:ind w:firstLine="709"/>
        <w:jc w:val="center"/>
        <w:rPr>
          <w:b/>
          <w:sz w:val="26"/>
          <w:szCs w:val="26"/>
          <w:lang w:eastAsia="en-US"/>
        </w:rPr>
      </w:pPr>
      <w:r w:rsidRPr="007A47AE">
        <w:rPr>
          <w:b/>
          <w:sz w:val="26"/>
          <w:szCs w:val="26"/>
          <w:lang w:eastAsia="en-US"/>
        </w:rPr>
        <w:t>муниципального конкурса чтецов «Золотое слово»</w:t>
      </w:r>
    </w:p>
    <w:p w:rsidR="007A47AE" w:rsidRPr="007A47AE" w:rsidRDefault="007A47AE" w:rsidP="007A47AE">
      <w:pPr>
        <w:ind w:firstLine="709"/>
        <w:jc w:val="center"/>
        <w:rPr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A47AE" w:rsidRPr="00A30B87" w:rsidTr="007A47AE">
        <w:tc>
          <w:tcPr>
            <w:tcW w:w="9889" w:type="dxa"/>
            <w:gridSpan w:val="2"/>
            <w:shd w:val="clear" w:color="auto" w:fill="auto"/>
          </w:tcPr>
          <w:p w:rsidR="007A47AE" w:rsidRPr="007A47AE" w:rsidRDefault="007A47AE" w:rsidP="007A47AE">
            <w:pPr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1. Общие сведения</w:t>
            </w:r>
          </w:p>
        </w:tc>
      </w:tr>
      <w:tr w:rsidR="007A47AE" w:rsidRPr="00A30B87" w:rsidTr="007A47AE">
        <w:tc>
          <w:tcPr>
            <w:tcW w:w="4928" w:type="dxa"/>
            <w:shd w:val="clear" w:color="auto" w:fill="auto"/>
          </w:tcPr>
          <w:p w:rsidR="007A47AE" w:rsidRPr="007A47AE" w:rsidRDefault="007A47AE" w:rsidP="00907A1D">
            <w:pPr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4961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4928" w:type="dxa"/>
            <w:shd w:val="clear" w:color="auto" w:fill="auto"/>
          </w:tcPr>
          <w:p w:rsidR="007A47AE" w:rsidRPr="007A47AE" w:rsidRDefault="007A47AE" w:rsidP="00907A1D">
            <w:pPr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4961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4928" w:type="dxa"/>
            <w:shd w:val="clear" w:color="auto" w:fill="auto"/>
          </w:tcPr>
          <w:p w:rsidR="007A47AE" w:rsidRPr="007A47AE" w:rsidRDefault="007A47AE" w:rsidP="00907A1D">
            <w:pPr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4961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4928" w:type="dxa"/>
            <w:shd w:val="clear" w:color="auto" w:fill="auto"/>
          </w:tcPr>
          <w:p w:rsidR="007A47AE" w:rsidRPr="007A47AE" w:rsidRDefault="007A47AE" w:rsidP="00907A1D">
            <w:pPr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4961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4928" w:type="dxa"/>
            <w:shd w:val="clear" w:color="auto" w:fill="auto"/>
          </w:tcPr>
          <w:p w:rsidR="007A47AE" w:rsidRPr="007A47AE" w:rsidRDefault="007A47AE" w:rsidP="00907A1D">
            <w:pPr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Место рождения</w:t>
            </w:r>
          </w:p>
        </w:tc>
        <w:tc>
          <w:tcPr>
            <w:tcW w:w="4961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9889" w:type="dxa"/>
            <w:gridSpan w:val="2"/>
            <w:shd w:val="clear" w:color="auto" w:fill="auto"/>
          </w:tcPr>
          <w:p w:rsidR="007A47AE" w:rsidRPr="007A47AE" w:rsidRDefault="007A47AE" w:rsidP="007A47AE">
            <w:pPr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2. Образование</w:t>
            </w:r>
          </w:p>
        </w:tc>
      </w:tr>
      <w:tr w:rsidR="007A47AE" w:rsidRPr="00A30B87" w:rsidTr="007A47AE">
        <w:tc>
          <w:tcPr>
            <w:tcW w:w="4928" w:type="dxa"/>
            <w:shd w:val="clear" w:color="auto" w:fill="auto"/>
          </w:tcPr>
          <w:p w:rsidR="007A47AE" w:rsidRPr="007A47AE" w:rsidRDefault="007A47AE" w:rsidP="00907A1D">
            <w:pPr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Школа, класс, ДОУ</w:t>
            </w:r>
          </w:p>
        </w:tc>
        <w:tc>
          <w:tcPr>
            <w:tcW w:w="4961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9889" w:type="dxa"/>
            <w:gridSpan w:val="2"/>
            <w:shd w:val="clear" w:color="auto" w:fill="auto"/>
          </w:tcPr>
          <w:p w:rsidR="007A47AE" w:rsidRPr="007A47AE" w:rsidRDefault="007A47AE" w:rsidP="007A47AE">
            <w:pPr>
              <w:ind w:firstLine="709"/>
              <w:jc w:val="center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3.Контакты</w:t>
            </w:r>
          </w:p>
        </w:tc>
      </w:tr>
      <w:tr w:rsidR="007A47AE" w:rsidRPr="00A30B87" w:rsidTr="007A47AE">
        <w:tc>
          <w:tcPr>
            <w:tcW w:w="4928" w:type="dxa"/>
            <w:shd w:val="clear" w:color="auto" w:fill="auto"/>
          </w:tcPr>
          <w:p w:rsidR="007A47AE" w:rsidRPr="007A47AE" w:rsidRDefault="007A47AE" w:rsidP="00907A1D">
            <w:pPr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Домашний адрес, телефон участника</w:t>
            </w:r>
          </w:p>
        </w:tc>
        <w:tc>
          <w:tcPr>
            <w:tcW w:w="4961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9889" w:type="dxa"/>
            <w:gridSpan w:val="2"/>
            <w:shd w:val="clear" w:color="auto" w:fill="auto"/>
          </w:tcPr>
          <w:p w:rsidR="007A47AE" w:rsidRPr="007A47AE" w:rsidRDefault="007A47AE" w:rsidP="007A47AE">
            <w:pPr>
              <w:pStyle w:val="a9"/>
              <w:numPr>
                <w:ilvl w:val="0"/>
                <w:numId w:val="34"/>
              </w:numPr>
              <w:spacing w:after="0" w:line="240" w:lineRule="auto"/>
              <w:ind w:left="391" w:hanging="39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A47A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Необходимые технические средства для выступлений</w:t>
            </w:r>
          </w:p>
        </w:tc>
      </w:tr>
      <w:tr w:rsidR="007A47AE" w:rsidRPr="00A30B87" w:rsidTr="007A47AE">
        <w:tc>
          <w:tcPr>
            <w:tcW w:w="4928" w:type="dxa"/>
            <w:shd w:val="clear" w:color="auto" w:fill="auto"/>
          </w:tcPr>
          <w:p w:rsidR="007A47AE" w:rsidRPr="007A47AE" w:rsidRDefault="007A47AE" w:rsidP="007A47AE">
            <w:pPr>
              <w:jc w:val="both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>Музыкальное сопровождение</w:t>
            </w:r>
          </w:p>
        </w:tc>
        <w:tc>
          <w:tcPr>
            <w:tcW w:w="4961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A47AE" w:rsidRPr="00A30B87" w:rsidTr="007A47AE">
        <w:tc>
          <w:tcPr>
            <w:tcW w:w="4928" w:type="dxa"/>
            <w:shd w:val="clear" w:color="auto" w:fill="auto"/>
          </w:tcPr>
          <w:p w:rsidR="007A47AE" w:rsidRPr="007A47AE" w:rsidRDefault="007A47AE" w:rsidP="007A47AE">
            <w:pPr>
              <w:jc w:val="both"/>
              <w:rPr>
                <w:sz w:val="26"/>
                <w:szCs w:val="26"/>
                <w:lang w:eastAsia="en-US"/>
              </w:rPr>
            </w:pPr>
            <w:r w:rsidRPr="007A47AE">
              <w:rPr>
                <w:sz w:val="26"/>
                <w:szCs w:val="26"/>
                <w:lang w:eastAsia="en-US"/>
              </w:rPr>
              <w:t xml:space="preserve">Реквизит </w:t>
            </w:r>
          </w:p>
        </w:tc>
        <w:tc>
          <w:tcPr>
            <w:tcW w:w="4961" w:type="dxa"/>
            <w:shd w:val="clear" w:color="auto" w:fill="auto"/>
          </w:tcPr>
          <w:p w:rsidR="007A47AE" w:rsidRPr="007A47AE" w:rsidRDefault="007A47AE" w:rsidP="007A47A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</w:tbl>
    <w:p w:rsidR="007A47AE" w:rsidRPr="007A47AE" w:rsidRDefault="007A47AE" w:rsidP="007A47AE">
      <w:pPr>
        <w:ind w:firstLine="709"/>
        <w:rPr>
          <w:sz w:val="26"/>
          <w:szCs w:val="26"/>
          <w:lang w:eastAsia="en-US"/>
        </w:rPr>
      </w:pPr>
    </w:p>
    <w:sectPr w:rsidR="007A47AE" w:rsidRPr="007A47AE" w:rsidSect="008B7FB7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3CEDEC"/>
    <w:lvl w:ilvl="0">
      <w:numFmt w:val="bullet"/>
      <w:lvlText w:val="*"/>
      <w:lvlJc w:val="left"/>
    </w:lvl>
  </w:abstractNum>
  <w:abstractNum w:abstractNumId="1" w15:restartNumberingAfterBreak="0">
    <w:nsid w:val="012D48EE"/>
    <w:multiLevelType w:val="multilevel"/>
    <w:tmpl w:val="36E674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517D0D"/>
    <w:multiLevelType w:val="hybridMultilevel"/>
    <w:tmpl w:val="1BB8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6C39"/>
    <w:multiLevelType w:val="hybridMultilevel"/>
    <w:tmpl w:val="3F6A144E"/>
    <w:lvl w:ilvl="0" w:tplc="9CFA9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C54966"/>
    <w:multiLevelType w:val="hybridMultilevel"/>
    <w:tmpl w:val="D47C53D2"/>
    <w:lvl w:ilvl="0" w:tplc="72C673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6C847B5"/>
    <w:multiLevelType w:val="hybridMultilevel"/>
    <w:tmpl w:val="60CCCA2A"/>
    <w:lvl w:ilvl="0" w:tplc="9CFA9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8302C4"/>
    <w:multiLevelType w:val="multilevel"/>
    <w:tmpl w:val="79BA39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15E648ED"/>
    <w:multiLevelType w:val="hybridMultilevel"/>
    <w:tmpl w:val="C05E5946"/>
    <w:lvl w:ilvl="0" w:tplc="435A568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6D227B3"/>
    <w:multiLevelType w:val="hybridMultilevel"/>
    <w:tmpl w:val="65D4F728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756335"/>
    <w:multiLevelType w:val="hybridMultilevel"/>
    <w:tmpl w:val="0F38251C"/>
    <w:lvl w:ilvl="0" w:tplc="DAF6B5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835EED"/>
    <w:multiLevelType w:val="multilevel"/>
    <w:tmpl w:val="8D7E7C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1A3C15C2"/>
    <w:multiLevelType w:val="singleLevel"/>
    <w:tmpl w:val="F2C88A4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E7B11B0"/>
    <w:multiLevelType w:val="hybridMultilevel"/>
    <w:tmpl w:val="9DD6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2C5D"/>
    <w:multiLevelType w:val="multilevel"/>
    <w:tmpl w:val="2C6EC7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21D5CF6"/>
    <w:multiLevelType w:val="hybridMultilevel"/>
    <w:tmpl w:val="3F202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2913BCA"/>
    <w:multiLevelType w:val="multilevel"/>
    <w:tmpl w:val="D9B0E1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 w15:restartNumberingAfterBreak="0">
    <w:nsid w:val="22D174F7"/>
    <w:multiLevelType w:val="multilevel"/>
    <w:tmpl w:val="EB92D04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5AF7124"/>
    <w:multiLevelType w:val="hybridMultilevel"/>
    <w:tmpl w:val="8C08B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3A6FAC"/>
    <w:multiLevelType w:val="hybridMultilevel"/>
    <w:tmpl w:val="5BA2E2F6"/>
    <w:lvl w:ilvl="0" w:tplc="A60C9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063EC"/>
    <w:multiLevelType w:val="hybridMultilevel"/>
    <w:tmpl w:val="EB4E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44ECF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F7E1E7C"/>
    <w:multiLevelType w:val="multilevel"/>
    <w:tmpl w:val="4B36ECF6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31E262DB"/>
    <w:multiLevelType w:val="multilevel"/>
    <w:tmpl w:val="849A7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2" w15:restartNumberingAfterBreak="0">
    <w:nsid w:val="35DC7378"/>
    <w:multiLevelType w:val="multilevel"/>
    <w:tmpl w:val="9830D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AE0F7E"/>
    <w:multiLevelType w:val="multilevel"/>
    <w:tmpl w:val="C7083372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cs="Times New Roman" w:hint="default"/>
      </w:rPr>
    </w:lvl>
  </w:abstractNum>
  <w:abstractNum w:abstractNumId="24" w15:restartNumberingAfterBreak="0">
    <w:nsid w:val="41AF15E3"/>
    <w:multiLevelType w:val="hybridMultilevel"/>
    <w:tmpl w:val="492A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85606"/>
    <w:multiLevelType w:val="hybridMultilevel"/>
    <w:tmpl w:val="F30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23FAD"/>
    <w:multiLevelType w:val="multilevel"/>
    <w:tmpl w:val="483A33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27" w15:restartNumberingAfterBreak="0">
    <w:nsid w:val="4F6B79F6"/>
    <w:multiLevelType w:val="multilevel"/>
    <w:tmpl w:val="500C3C82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D6E0C13"/>
    <w:multiLevelType w:val="hybridMultilevel"/>
    <w:tmpl w:val="D8A4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B4775"/>
    <w:multiLevelType w:val="hybridMultilevel"/>
    <w:tmpl w:val="3534899A"/>
    <w:lvl w:ilvl="0" w:tplc="9CFA9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241C75"/>
    <w:multiLevelType w:val="multilevel"/>
    <w:tmpl w:val="C292ECE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 w15:restartNumberingAfterBreak="0">
    <w:nsid w:val="6BA6123D"/>
    <w:multiLevelType w:val="multilevel"/>
    <w:tmpl w:val="C6229B3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1995DC2"/>
    <w:multiLevelType w:val="hybridMultilevel"/>
    <w:tmpl w:val="66D44896"/>
    <w:lvl w:ilvl="0" w:tplc="853CB1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288243C"/>
    <w:multiLevelType w:val="hybridMultilevel"/>
    <w:tmpl w:val="76FACB3E"/>
    <w:lvl w:ilvl="0" w:tplc="1B82C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E2C2A"/>
    <w:multiLevelType w:val="hybridMultilevel"/>
    <w:tmpl w:val="06AA134A"/>
    <w:lvl w:ilvl="0" w:tplc="9CFA9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09794E"/>
    <w:multiLevelType w:val="hybridMultilevel"/>
    <w:tmpl w:val="D1461CBA"/>
    <w:lvl w:ilvl="0" w:tplc="9CFA9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0A0414"/>
    <w:multiLevelType w:val="hybridMultilevel"/>
    <w:tmpl w:val="46B29570"/>
    <w:lvl w:ilvl="0" w:tplc="1B82C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A255D0"/>
    <w:multiLevelType w:val="hybridMultilevel"/>
    <w:tmpl w:val="AD68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4">
    <w:abstractNumId w:val="11"/>
    <w:lvlOverride w:ilvl="0">
      <w:startOverride w:val="2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4"/>
  </w:num>
  <w:num w:numId="9">
    <w:abstractNumId w:val="30"/>
  </w:num>
  <w:num w:numId="10">
    <w:abstractNumId w:val="6"/>
  </w:num>
  <w:num w:numId="11">
    <w:abstractNumId w:val="23"/>
  </w:num>
  <w:num w:numId="12">
    <w:abstractNumId w:val="21"/>
  </w:num>
  <w:num w:numId="13">
    <w:abstractNumId w:val="32"/>
  </w:num>
  <w:num w:numId="14">
    <w:abstractNumId w:val="7"/>
  </w:num>
  <w:num w:numId="15">
    <w:abstractNumId w:val="5"/>
  </w:num>
  <w:num w:numId="16">
    <w:abstractNumId w:val="29"/>
  </w:num>
  <w:num w:numId="17">
    <w:abstractNumId w:val="35"/>
  </w:num>
  <w:num w:numId="18">
    <w:abstractNumId w:val="3"/>
  </w:num>
  <w:num w:numId="19">
    <w:abstractNumId w:val="34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10"/>
  </w:num>
  <w:num w:numId="25">
    <w:abstractNumId w:val="9"/>
  </w:num>
  <w:num w:numId="26">
    <w:abstractNumId w:val="31"/>
  </w:num>
  <w:num w:numId="27">
    <w:abstractNumId w:val="14"/>
  </w:num>
  <w:num w:numId="28">
    <w:abstractNumId w:val="28"/>
  </w:num>
  <w:num w:numId="29">
    <w:abstractNumId w:val="2"/>
  </w:num>
  <w:num w:numId="30">
    <w:abstractNumId w:val="37"/>
  </w:num>
  <w:num w:numId="31">
    <w:abstractNumId w:val="24"/>
  </w:num>
  <w:num w:numId="32">
    <w:abstractNumId w:val="25"/>
  </w:num>
  <w:num w:numId="33">
    <w:abstractNumId w:val="12"/>
  </w:num>
  <w:num w:numId="34">
    <w:abstractNumId w:val="20"/>
  </w:num>
  <w:num w:numId="35">
    <w:abstractNumId w:val="22"/>
  </w:num>
  <w:num w:numId="36">
    <w:abstractNumId w:val="36"/>
  </w:num>
  <w:num w:numId="37">
    <w:abstractNumId w:val="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ADF"/>
    <w:rsid w:val="00006681"/>
    <w:rsid w:val="000202C5"/>
    <w:rsid w:val="00024F6F"/>
    <w:rsid w:val="00035E86"/>
    <w:rsid w:val="0004499D"/>
    <w:rsid w:val="0004621D"/>
    <w:rsid w:val="00070E82"/>
    <w:rsid w:val="00075191"/>
    <w:rsid w:val="000A7879"/>
    <w:rsid w:val="000A7EF4"/>
    <w:rsid w:val="000F0F12"/>
    <w:rsid w:val="00105F7F"/>
    <w:rsid w:val="00175CB5"/>
    <w:rsid w:val="00191C10"/>
    <w:rsid w:val="0019531C"/>
    <w:rsid w:val="001B4444"/>
    <w:rsid w:val="001C1CBD"/>
    <w:rsid w:val="001E3B85"/>
    <w:rsid w:val="00222F53"/>
    <w:rsid w:val="0023226E"/>
    <w:rsid w:val="00265AEB"/>
    <w:rsid w:val="002B5DC0"/>
    <w:rsid w:val="002D45C7"/>
    <w:rsid w:val="002F404D"/>
    <w:rsid w:val="002F529F"/>
    <w:rsid w:val="0030120E"/>
    <w:rsid w:val="0031252B"/>
    <w:rsid w:val="00323E92"/>
    <w:rsid w:val="00342B64"/>
    <w:rsid w:val="003A00CF"/>
    <w:rsid w:val="0040006A"/>
    <w:rsid w:val="00421C20"/>
    <w:rsid w:val="004224AF"/>
    <w:rsid w:val="004231DF"/>
    <w:rsid w:val="004752BE"/>
    <w:rsid w:val="004A0C76"/>
    <w:rsid w:val="004B6438"/>
    <w:rsid w:val="004C2BE4"/>
    <w:rsid w:val="00521EDA"/>
    <w:rsid w:val="0057302F"/>
    <w:rsid w:val="00591622"/>
    <w:rsid w:val="00597AE0"/>
    <w:rsid w:val="005A7B90"/>
    <w:rsid w:val="005B31A3"/>
    <w:rsid w:val="005B4844"/>
    <w:rsid w:val="005B54FC"/>
    <w:rsid w:val="005C68BF"/>
    <w:rsid w:val="005D76C7"/>
    <w:rsid w:val="00604D8F"/>
    <w:rsid w:val="00612ED9"/>
    <w:rsid w:val="0061631A"/>
    <w:rsid w:val="0062411A"/>
    <w:rsid w:val="00624F05"/>
    <w:rsid w:val="00631DEE"/>
    <w:rsid w:val="006342A2"/>
    <w:rsid w:val="006452E9"/>
    <w:rsid w:val="0065387C"/>
    <w:rsid w:val="006564E4"/>
    <w:rsid w:val="006658F1"/>
    <w:rsid w:val="00667BCC"/>
    <w:rsid w:val="006B6815"/>
    <w:rsid w:val="006B7603"/>
    <w:rsid w:val="006D3BFE"/>
    <w:rsid w:val="006E1EEE"/>
    <w:rsid w:val="0073246A"/>
    <w:rsid w:val="00740B30"/>
    <w:rsid w:val="00756D33"/>
    <w:rsid w:val="00760B84"/>
    <w:rsid w:val="00774D23"/>
    <w:rsid w:val="00781A8A"/>
    <w:rsid w:val="00792890"/>
    <w:rsid w:val="007A47AE"/>
    <w:rsid w:val="007D794C"/>
    <w:rsid w:val="0082253B"/>
    <w:rsid w:val="008252BD"/>
    <w:rsid w:val="00831499"/>
    <w:rsid w:val="00841D47"/>
    <w:rsid w:val="0084652A"/>
    <w:rsid w:val="008542A4"/>
    <w:rsid w:val="0085607B"/>
    <w:rsid w:val="00861E99"/>
    <w:rsid w:val="00874EAD"/>
    <w:rsid w:val="0087595A"/>
    <w:rsid w:val="00895D7F"/>
    <w:rsid w:val="00897869"/>
    <w:rsid w:val="008A3054"/>
    <w:rsid w:val="008B7FB7"/>
    <w:rsid w:val="008C5700"/>
    <w:rsid w:val="008D11A9"/>
    <w:rsid w:val="008F36CE"/>
    <w:rsid w:val="00952F07"/>
    <w:rsid w:val="00954DDC"/>
    <w:rsid w:val="00961B4F"/>
    <w:rsid w:val="00976E76"/>
    <w:rsid w:val="00981B2E"/>
    <w:rsid w:val="009911B8"/>
    <w:rsid w:val="00996ADF"/>
    <w:rsid w:val="009A54EF"/>
    <w:rsid w:val="009E1271"/>
    <w:rsid w:val="009E375B"/>
    <w:rsid w:val="009F25A5"/>
    <w:rsid w:val="009F65D1"/>
    <w:rsid w:val="00A02A57"/>
    <w:rsid w:val="00A35FCB"/>
    <w:rsid w:val="00A76271"/>
    <w:rsid w:val="00A94FFE"/>
    <w:rsid w:val="00AB0429"/>
    <w:rsid w:val="00AB3BE1"/>
    <w:rsid w:val="00AC00C8"/>
    <w:rsid w:val="00AC2DD3"/>
    <w:rsid w:val="00AC6EFC"/>
    <w:rsid w:val="00B043D0"/>
    <w:rsid w:val="00B718E0"/>
    <w:rsid w:val="00B71A1F"/>
    <w:rsid w:val="00B852F0"/>
    <w:rsid w:val="00B94E44"/>
    <w:rsid w:val="00BB7B97"/>
    <w:rsid w:val="00BD6574"/>
    <w:rsid w:val="00BE0B7D"/>
    <w:rsid w:val="00C01E33"/>
    <w:rsid w:val="00C23E7A"/>
    <w:rsid w:val="00C243AC"/>
    <w:rsid w:val="00C46279"/>
    <w:rsid w:val="00C5778C"/>
    <w:rsid w:val="00C6359E"/>
    <w:rsid w:val="00C6756F"/>
    <w:rsid w:val="00C8774A"/>
    <w:rsid w:val="00C96049"/>
    <w:rsid w:val="00C963FA"/>
    <w:rsid w:val="00CD5725"/>
    <w:rsid w:val="00CD71BC"/>
    <w:rsid w:val="00CE4C4C"/>
    <w:rsid w:val="00D3418C"/>
    <w:rsid w:val="00D4163D"/>
    <w:rsid w:val="00D41AE8"/>
    <w:rsid w:val="00D44D75"/>
    <w:rsid w:val="00D622A6"/>
    <w:rsid w:val="00D6537D"/>
    <w:rsid w:val="00D75869"/>
    <w:rsid w:val="00D949C6"/>
    <w:rsid w:val="00DB7679"/>
    <w:rsid w:val="00DC2BA4"/>
    <w:rsid w:val="00DC455C"/>
    <w:rsid w:val="00E012EE"/>
    <w:rsid w:val="00E417D0"/>
    <w:rsid w:val="00E53FC4"/>
    <w:rsid w:val="00E870F5"/>
    <w:rsid w:val="00E87656"/>
    <w:rsid w:val="00EA327A"/>
    <w:rsid w:val="00EB645D"/>
    <w:rsid w:val="00EB69B8"/>
    <w:rsid w:val="00EC0A8A"/>
    <w:rsid w:val="00ED6F02"/>
    <w:rsid w:val="00EE7B11"/>
    <w:rsid w:val="00EF2F54"/>
    <w:rsid w:val="00F02A7D"/>
    <w:rsid w:val="00F03995"/>
    <w:rsid w:val="00F1306F"/>
    <w:rsid w:val="00F20E94"/>
    <w:rsid w:val="00F25F99"/>
    <w:rsid w:val="00F471C5"/>
    <w:rsid w:val="00F51EF9"/>
    <w:rsid w:val="00F57FE0"/>
    <w:rsid w:val="00F729B5"/>
    <w:rsid w:val="00F86C03"/>
    <w:rsid w:val="00F8751B"/>
    <w:rsid w:val="00F902EB"/>
    <w:rsid w:val="00FA5687"/>
    <w:rsid w:val="00FD105F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F5808-52EA-4495-AA00-CE93E3F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0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6ADF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996A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6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39"/>
    <w:rsid w:val="00996A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51EF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F51EF9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243AC"/>
    <w:pPr>
      <w:ind w:left="720"/>
      <w:contextualSpacing/>
    </w:pPr>
  </w:style>
  <w:style w:type="paragraph" w:customStyle="1" w:styleId="10">
    <w:name w:val="Без интервала1"/>
    <w:rsid w:val="00ED6F02"/>
    <w:rPr>
      <w:rFonts w:eastAsia="Times New Roman"/>
      <w:sz w:val="22"/>
      <w:szCs w:val="22"/>
      <w:lang w:eastAsia="en-US"/>
    </w:rPr>
  </w:style>
  <w:style w:type="paragraph" w:customStyle="1" w:styleId="stylet3">
    <w:name w:val="stylet3"/>
    <w:basedOn w:val="a"/>
    <w:rsid w:val="008B7FB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F902EB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7A47A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7A47AE"/>
    <w:pPr>
      <w:spacing w:before="100" w:beforeAutospacing="1" w:after="100" w:afterAutospacing="1"/>
    </w:pPr>
    <w:rPr>
      <w:rFonts w:eastAsia="Times New Roman"/>
    </w:rPr>
  </w:style>
  <w:style w:type="character" w:styleId="ab">
    <w:name w:val="Hyperlink"/>
    <w:uiPriority w:val="99"/>
    <w:unhideWhenUsed/>
    <w:rsid w:val="007A47AE"/>
    <w:rPr>
      <w:strike w:val="0"/>
      <w:dstrike w:val="0"/>
      <w:color w:val="0066CC"/>
      <w:u w:val="none"/>
      <w:effect w:val="none"/>
    </w:rPr>
  </w:style>
  <w:style w:type="character" w:customStyle="1" w:styleId="apple-converted-space">
    <w:name w:val="apple-converted-space"/>
    <w:rsid w:val="007A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rt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Захарова</cp:lastModifiedBy>
  <cp:revision>17</cp:revision>
  <cp:lastPrinted>2016-05-10T10:13:00Z</cp:lastPrinted>
  <dcterms:created xsi:type="dcterms:W3CDTF">2016-11-15T09:05:00Z</dcterms:created>
  <dcterms:modified xsi:type="dcterms:W3CDTF">2017-10-13T09:44:00Z</dcterms:modified>
</cp:coreProperties>
</file>